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6B8C" w14:textId="77777777" w:rsidR="004B0F46" w:rsidRPr="002973EA" w:rsidRDefault="00000000">
      <w:pPr>
        <w:tabs>
          <w:tab w:val="left" w:pos="3119"/>
          <w:tab w:val="left" w:pos="8789"/>
        </w:tabs>
        <w:spacing w:after="0"/>
        <w:ind w:left="60"/>
        <w:rPr>
          <w:color w:val="1B3C65"/>
          <w:sz w:val="94"/>
        </w:rPr>
      </w:pPr>
      <w:r w:rsidRPr="002973EA">
        <w:rPr>
          <w:noProof/>
          <w:color w:val="1B3C65"/>
          <w:sz w:val="94"/>
        </w:rPr>
        <mc:AlternateContent>
          <mc:Choice Requires="wps">
            <w:drawing>
              <wp:anchor distT="0" distB="0" distL="114300" distR="114300" simplePos="0" relativeHeight="251657215" behindDoc="0" locked="0" layoutInCell="1" allowOverlap="1" wp14:anchorId="250FABC7" wp14:editId="653DB7A6">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5B531" w14:textId="77777777" w:rsidR="00442E80" w:rsidRDefault="00ED665C" w:rsidP="00085EE8">
                            <w:pPr>
                              <w:jc w:val="center"/>
                              <w:rPr>
                                <w:color w:val="1B3C65"/>
                                <w:sz w:val="94"/>
                              </w:rPr>
                            </w:pPr>
                            <w:r>
                              <w:rPr>
                                <w:noProof/>
                              </w:rPr>
                              <w:drawing>
                                <wp:inline distT="0" distB="0" distL="0" distR="0" wp14:anchorId="504B4E25" wp14:editId="7401BEB9">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14:paraId="3BC4D15F" w14:textId="77777777" w:rsidR="00442E80" w:rsidRDefault="00442E80">
                            <w:pPr>
                              <w:rPr>
                                <w:color w:val="1B3C65"/>
                                <w:sz w:val="94"/>
                              </w:rPr>
                            </w:pPr>
                          </w:p>
                          <w:p w14:paraId="08A108AD" w14:textId="77777777" w:rsidR="004B0F46" w:rsidRDefault="00000000">
                            <w:pPr>
                              <w:rPr>
                                <w:rFonts w:ascii="Montserrat ExtraBold" w:hAnsi="Montserrat ExtraBold" w:cs="Arial"/>
                                <w:b/>
                                <w:sz w:val="20"/>
                              </w:rPr>
                            </w:pPr>
                            <w:r>
                              <w:rPr>
                                <w:rFonts w:ascii="Montserrat ExtraBold" w:hAnsi="Montserrat ExtraBold" w:cs="Arial"/>
                                <w:b/>
                                <w:color w:val="1B3C65"/>
                                <w:sz w:val="72"/>
                              </w:rPr>
                              <w:t xml:space="preserve">OMFAMNA FÖRÄNDRING </w:t>
                            </w:r>
                            <w:r w:rsidR="00442E80" w:rsidRPr="00442E80">
                              <w:rPr>
                                <w:rFonts w:ascii="Montserrat ExtraBold" w:hAnsi="Montserrat ExtraBold" w:cs="Arial"/>
                                <w:b/>
                                <w:color w:val="1B3C65"/>
                                <w:sz w:val="72"/>
                              </w:rPr>
                              <w:t>FAKTABLAD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FABC7"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00C5B531" w14:textId="77777777" w:rsidR="00442E80" w:rsidRDefault="00ED665C" w:rsidP="00085EE8">
                      <w:pPr>
                        <w:jc w:val="center"/>
                        <w:rPr>
                          <w:color w:val="1B3C65"/>
                          <w:sz w:val="94"/>
                        </w:rPr>
                      </w:pPr>
                      <w:r>
                        <w:rPr>
                          <w:noProof/>
                        </w:rPr>
                        <w:drawing>
                          <wp:inline distT="0" distB="0" distL="0" distR="0" wp14:anchorId="504B4E25" wp14:editId="7401BEB9">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14:paraId="3BC4D15F" w14:textId="77777777" w:rsidR="00442E80" w:rsidRDefault="00442E80">
                      <w:pPr>
                        <w:rPr>
                          <w:color w:val="1B3C65"/>
                          <w:sz w:val="94"/>
                        </w:rPr>
                      </w:pPr>
                    </w:p>
                    <w:p w14:paraId="08A108AD" w14:textId="77777777" w:rsidR="004B0F46" w:rsidRDefault="00000000">
                      <w:pPr>
                        <w:rPr>
                          <w:rFonts w:ascii="Montserrat ExtraBold" w:hAnsi="Montserrat ExtraBold" w:cs="Arial"/>
                          <w:b/>
                          <w:sz w:val="20"/>
                        </w:rPr>
                      </w:pPr>
                      <w:r>
                        <w:rPr>
                          <w:rFonts w:ascii="Montserrat ExtraBold" w:hAnsi="Montserrat ExtraBold" w:cs="Arial"/>
                          <w:b/>
                          <w:color w:val="1B3C65"/>
                          <w:sz w:val="72"/>
                        </w:rPr>
                        <w:t xml:space="preserve">OMFAMNA FÖRÄNDRING </w:t>
                      </w:r>
                      <w:r w:rsidR="00442E80" w:rsidRPr="00442E80">
                        <w:rPr>
                          <w:rFonts w:ascii="Montserrat ExtraBold" w:hAnsi="Montserrat ExtraBold" w:cs="Arial"/>
                          <w:b/>
                          <w:color w:val="1B3C65"/>
                          <w:sz w:val="72"/>
                        </w:rPr>
                        <w:t>FAKTABLAD</w:t>
                      </w:r>
                    </w:p>
                  </w:txbxContent>
                </v:textbox>
                <w10:wrap anchorx="page"/>
              </v:shape>
            </w:pict>
          </mc:Fallback>
        </mc:AlternateContent>
      </w:r>
      <w:r w:rsidR="00901A80" w:rsidRPr="002973EA">
        <w:rPr>
          <w:color w:val="1B3C65"/>
          <w:sz w:val="94"/>
        </w:rPr>
        <w:t xml:space="preserve">  </w:t>
      </w:r>
    </w:p>
    <w:p w14:paraId="55F0B160" w14:textId="77777777" w:rsidR="004B0F46" w:rsidRPr="002973EA" w:rsidRDefault="00000000">
      <w:pPr>
        <w:tabs>
          <w:tab w:val="left" w:pos="3119"/>
          <w:tab w:val="left" w:pos="8789"/>
        </w:tabs>
        <w:spacing w:after="0"/>
        <w:ind w:left="60"/>
        <w:rPr>
          <w:color w:val="1B3C65"/>
          <w:sz w:val="94"/>
        </w:rPr>
      </w:pPr>
      <w:r w:rsidRPr="002973EA">
        <w:rPr>
          <w:noProof/>
          <w:color w:val="1B3C65"/>
          <w:sz w:val="94"/>
        </w:rPr>
        <mc:AlternateContent>
          <mc:Choice Requires="wps">
            <w:drawing>
              <wp:anchor distT="0" distB="0" distL="114300" distR="114300" simplePos="0" relativeHeight="251662336" behindDoc="0" locked="0" layoutInCell="1" allowOverlap="1" wp14:anchorId="0BBB4AA7" wp14:editId="7BB098BB">
                <wp:simplePos x="0" y="0"/>
                <wp:positionH relativeFrom="page">
                  <wp:align>right</wp:align>
                </wp:positionH>
                <wp:positionV relativeFrom="paragraph">
                  <wp:posOffset>280670</wp:posOffset>
                </wp:positionV>
                <wp:extent cx="7619365" cy="3703320"/>
                <wp:effectExtent l="0" t="0" r="635" b="0"/>
                <wp:wrapNone/>
                <wp:docPr id="19" name="Szövegdoboz 19"/>
                <wp:cNvGraphicFramePr/>
                <a:graphic xmlns:a="http://schemas.openxmlformats.org/drawingml/2006/main">
                  <a:graphicData uri="http://schemas.microsoft.com/office/word/2010/wordprocessingShape">
                    <wps:wsp>
                      <wps:cNvSpPr txBox="1"/>
                      <wps:spPr>
                        <a:xfrm>
                          <a:off x="0" y="0"/>
                          <a:ext cx="7619365" cy="370332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1ECAFD" w14:textId="77777777" w:rsidR="004B0F46" w:rsidRPr="00007703" w:rsidRDefault="00000000">
                            <w:pPr>
                              <w:jc w:val="center"/>
                              <w:rPr>
                                <w:sz w:val="40"/>
                                <w:szCs w:val="40"/>
                              </w:rPr>
                            </w:pPr>
                            <w:r w:rsidRPr="00007703">
                              <w:rPr>
                                <w:rFonts w:ascii="Arial" w:hAnsi="Arial" w:cs="Arial"/>
                                <w:b/>
                                <w:color w:val="1B3C65"/>
                                <w:sz w:val="40"/>
                                <w:szCs w:val="40"/>
                              </w:rPr>
                              <w:t xml:space="preserve">FÖRSTÅELSE FÖR </w:t>
                            </w:r>
                            <w:r w:rsidR="004B2650" w:rsidRPr="00007703">
                              <w:rPr>
                                <w:rFonts w:ascii="Arial" w:hAnsi="Arial" w:cs="Arial"/>
                                <w:b/>
                                <w:color w:val="1B3C65"/>
                                <w:sz w:val="40"/>
                                <w:szCs w:val="40"/>
                              </w:rPr>
                              <w:t xml:space="preserve">AKTUELLA </w:t>
                            </w:r>
                            <w:r w:rsidRPr="00007703">
                              <w:rPr>
                                <w:rFonts w:ascii="Arial" w:hAnsi="Arial" w:cs="Arial"/>
                                <w:b/>
                                <w:color w:val="1B3C65"/>
                                <w:sz w:val="40"/>
                                <w:szCs w:val="40"/>
                              </w:rPr>
                              <w:t>TENDENSER PÅ ARBETSMARKNADEN.</w:t>
                            </w:r>
                          </w:p>
                          <w:p w14:paraId="195E2407" w14:textId="77777777" w:rsidR="004B0F46" w:rsidRPr="00007703" w:rsidRDefault="00000000">
                            <w:pPr>
                              <w:spacing w:after="0" w:line="240" w:lineRule="auto"/>
                              <w:ind w:right="128"/>
                              <w:jc w:val="center"/>
                              <w:rPr>
                                <w:rFonts w:ascii="Arial" w:hAnsi="Arial" w:cs="Arial"/>
                                <w:b/>
                                <w:color w:val="C00000"/>
                                <w:sz w:val="56"/>
                                <w:szCs w:val="56"/>
                              </w:rPr>
                            </w:pPr>
                            <w:r w:rsidRPr="00007703">
                              <w:rPr>
                                <w:rFonts w:ascii="Arial" w:hAnsi="Arial" w:cs="Arial"/>
                                <w:b/>
                                <w:color w:val="C00000"/>
                                <w:sz w:val="56"/>
                                <w:szCs w:val="56"/>
                              </w:rPr>
                              <w:t>ÖVNINGAR I SJÄLVREFLEKTION</w:t>
                            </w:r>
                          </w:p>
                          <w:p w14:paraId="4B98EB65" w14:textId="77777777" w:rsidR="00F43F96" w:rsidRPr="00007703" w:rsidRDefault="00F43F96" w:rsidP="00EF1EF3">
                            <w:pPr>
                              <w:spacing w:after="0" w:line="240" w:lineRule="auto"/>
                              <w:ind w:right="128"/>
                              <w:jc w:val="center"/>
                              <w:rPr>
                                <w:rFonts w:ascii="Montserrat ExtraBold" w:hAnsi="Montserrat ExtraBold" w:cs="Arial"/>
                                <w:b/>
                                <w:color w:val="C00000"/>
                                <w:sz w:val="60"/>
                                <w:szCs w:val="60"/>
                              </w:rPr>
                            </w:pPr>
                          </w:p>
                          <w:p w14:paraId="448B6D23" w14:textId="77777777" w:rsidR="004B0F46" w:rsidRPr="00007703" w:rsidRDefault="00000000">
                            <w:pPr>
                              <w:jc w:val="center"/>
                              <w:rPr>
                                <w:rFonts w:ascii="Arial" w:hAnsi="Arial" w:cs="Arial"/>
                                <w:bCs/>
                                <w:color w:val="000000" w:themeColor="text1"/>
                                <w:sz w:val="28"/>
                                <w:szCs w:val="28"/>
                              </w:rPr>
                            </w:pPr>
                            <w:r w:rsidRPr="00007703">
                              <w:rPr>
                                <w:rFonts w:ascii="Arial" w:eastAsia="Times New Roman" w:hAnsi="Arial" w:cs="Arial"/>
                                <w:color w:val="000000" w:themeColor="text1"/>
                                <w:sz w:val="28"/>
                                <w:szCs w:val="28"/>
                              </w:rPr>
                              <w:t xml:space="preserve">Det är viktigt att förstå arbetsmarknadstrenderna eftersom de påverkar viktiga delar av människans liv, från det ekonomiska och sociala till vårt välbefinnande. Information om arbetsmarknaden och dess trender är avgörande för att fatta </w:t>
                            </w:r>
                            <w:r w:rsidRPr="00007703">
                              <w:rPr>
                                <w:rFonts w:ascii="Arial" w:hAnsi="Arial" w:cs="Arial"/>
                                <w:color w:val="000000" w:themeColor="text1"/>
                                <w:sz w:val="28"/>
                                <w:szCs w:val="28"/>
                              </w:rPr>
                              <w:t>både strategiska och taktiska beslut som kommer att göra en enorm skillnad för människorna i en organisation och i samhället.</w:t>
                            </w:r>
                          </w:p>
                          <w:p w14:paraId="33E6C3B0" w14:textId="77777777" w:rsidR="005B3A8F" w:rsidRPr="00007703" w:rsidRDefault="005B3A8F" w:rsidP="00EF1EF3">
                            <w:pPr>
                              <w:jc w:val="center"/>
                              <w:rPr>
                                <w:rFonts w:ascii="Arial" w:hAnsi="Arial" w:cs="Arial"/>
                                <w:bCs/>
                                <w:color w:val="auto"/>
                                <w:sz w:val="28"/>
                                <w:szCs w:val="28"/>
                              </w:rPr>
                            </w:pPr>
                          </w:p>
                          <w:p w14:paraId="36EE06F6" w14:textId="7634326B" w:rsidR="004B0F46" w:rsidRPr="00007703" w:rsidRDefault="00000000">
                            <w:pPr>
                              <w:jc w:val="center"/>
                              <w:rPr>
                                <w:rFonts w:ascii="Arial" w:hAnsi="Arial" w:cs="Arial"/>
                                <w:bCs/>
                                <w:color w:val="auto"/>
                                <w:sz w:val="28"/>
                                <w:szCs w:val="28"/>
                              </w:rPr>
                            </w:pPr>
                            <w:r w:rsidRPr="00007703">
                              <w:rPr>
                                <w:rFonts w:ascii="Arial" w:hAnsi="Arial" w:cs="Arial"/>
                                <w:bCs/>
                                <w:color w:val="auto"/>
                                <w:sz w:val="28"/>
                                <w:szCs w:val="28"/>
                              </w:rPr>
                              <w:t xml:space="preserve">Självreflektion </w:t>
                            </w:r>
                            <w:r w:rsidR="00007703">
                              <w:rPr>
                                <w:rFonts w:ascii="Arial" w:hAnsi="Arial" w:cs="Arial"/>
                                <w:bCs/>
                                <w:color w:val="auto"/>
                                <w:sz w:val="28"/>
                                <w:szCs w:val="28"/>
                              </w:rPr>
                              <w:t xml:space="preserve">av </w:t>
                            </w:r>
                            <w:r w:rsidR="005B3A8F" w:rsidRPr="00007703">
                              <w:rPr>
                                <w:rFonts w:ascii="Arial" w:hAnsi="Arial" w:cs="Arial"/>
                                <w:bCs/>
                                <w:color w:val="auto"/>
                                <w:sz w:val="28"/>
                                <w:szCs w:val="28"/>
                              </w:rPr>
                              <w:t xml:space="preserve">aktuell arbetsmarknadsförståelse </w:t>
                            </w:r>
                            <w:r w:rsidR="00C640CE" w:rsidRPr="00007703">
                              <w:rPr>
                                <w:rFonts w:ascii="Arial" w:hAnsi="Arial" w:cs="Arial"/>
                                <w:bCs/>
                                <w:color w:val="auto"/>
                                <w:sz w:val="28"/>
                                <w:szCs w:val="28"/>
                              </w:rPr>
                              <w:t xml:space="preserve">kan visa </w:t>
                            </w:r>
                            <w:r w:rsidR="005B3A8F" w:rsidRPr="00007703">
                              <w:rPr>
                                <w:rFonts w:ascii="Arial" w:hAnsi="Arial" w:cs="Arial"/>
                                <w:bCs/>
                                <w:color w:val="auto"/>
                                <w:sz w:val="28"/>
                                <w:szCs w:val="28"/>
                              </w:rPr>
                              <w:t>hur väl du kan definiera och förstå ämnet i fråga och hur effektivt du kan göra det</w:t>
                            </w:r>
                            <w:r w:rsidR="00C640CE" w:rsidRPr="00007703">
                              <w:rPr>
                                <w:rFonts w:ascii="Arial" w:hAnsi="Arial" w:cs="Arial"/>
                                <w:bCs/>
                                <w:color w:val="auto"/>
                                <w:sz w:val="28"/>
                                <w:szCs w:val="28"/>
                              </w:rPr>
                              <w:t xml:space="preserve">. </w:t>
                            </w:r>
                          </w:p>
                          <w:p w14:paraId="648DE4E8" w14:textId="77777777" w:rsidR="00C926DC" w:rsidRPr="00007703" w:rsidRDefault="00C926DC" w:rsidP="00AB06B4">
                            <w:pPr>
                              <w:spacing w:after="0" w:line="240" w:lineRule="auto"/>
                              <w:rPr>
                                <w:rFonts w:ascii="Arial" w:hAnsi="Arial" w:cs="Arial"/>
                                <w:b/>
                                <w:color w:val="00206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B4AA7" id="Szövegdoboz 19" o:spid="_x0000_s1027" type="#_x0000_t202" style="position:absolute;left:0;text-align:left;margin-left:548.75pt;margin-top:22.1pt;width:599.95pt;height:291.6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" fillcolor="#c9a4e4" stroked="f" strokeweight=".5pt">
                <v:textbox>
                  <w:txbxContent>
                    <w:p w14:paraId="551ECAFD" w14:textId="77777777" w:rsidR="004B0F46" w:rsidRPr="00007703" w:rsidRDefault="00000000">
                      <w:pPr>
                        <w:jc w:val="center"/>
                        <w:rPr>
                          <w:sz w:val="40"/>
                          <w:szCs w:val="40"/>
                        </w:rPr>
                      </w:pPr>
                      <w:r w:rsidRPr="00007703">
                        <w:rPr>
                          <w:rFonts w:ascii="Arial" w:hAnsi="Arial" w:cs="Arial"/>
                          <w:b/>
                          <w:color w:val="1B3C65"/>
                          <w:sz w:val="40"/>
                          <w:szCs w:val="40"/>
                        </w:rPr>
                        <w:t xml:space="preserve">FÖRSTÅELSE FÖR </w:t>
                      </w:r>
                      <w:r w:rsidR="004B2650" w:rsidRPr="00007703">
                        <w:rPr>
                          <w:rFonts w:ascii="Arial" w:hAnsi="Arial" w:cs="Arial"/>
                          <w:b/>
                          <w:color w:val="1B3C65"/>
                          <w:sz w:val="40"/>
                          <w:szCs w:val="40"/>
                        </w:rPr>
                        <w:t xml:space="preserve">AKTUELLA </w:t>
                      </w:r>
                      <w:r w:rsidRPr="00007703">
                        <w:rPr>
                          <w:rFonts w:ascii="Arial" w:hAnsi="Arial" w:cs="Arial"/>
                          <w:b/>
                          <w:color w:val="1B3C65"/>
                          <w:sz w:val="40"/>
                          <w:szCs w:val="40"/>
                        </w:rPr>
                        <w:t>TENDENSER PÅ ARBETSMARKNADEN.</w:t>
                      </w:r>
                    </w:p>
                    <w:p w14:paraId="195E2407" w14:textId="77777777" w:rsidR="004B0F46" w:rsidRPr="00007703" w:rsidRDefault="00000000">
                      <w:pPr>
                        <w:spacing w:after="0" w:line="240" w:lineRule="auto"/>
                        <w:ind w:right="128"/>
                        <w:jc w:val="center"/>
                        <w:rPr>
                          <w:rFonts w:ascii="Arial" w:hAnsi="Arial" w:cs="Arial"/>
                          <w:b/>
                          <w:color w:val="C00000"/>
                          <w:sz w:val="56"/>
                          <w:szCs w:val="56"/>
                        </w:rPr>
                      </w:pPr>
                      <w:r w:rsidRPr="00007703">
                        <w:rPr>
                          <w:rFonts w:ascii="Arial" w:hAnsi="Arial" w:cs="Arial"/>
                          <w:b/>
                          <w:color w:val="C00000"/>
                          <w:sz w:val="56"/>
                          <w:szCs w:val="56"/>
                        </w:rPr>
                        <w:t>ÖVNINGAR I SJÄLVREFLEKTION</w:t>
                      </w:r>
                    </w:p>
                    <w:p w14:paraId="4B98EB65" w14:textId="77777777" w:rsidR="00F43F96" w:rsidRPr="00007703" w:rsidRDefault="00F43F96" w:rsidP="00EF1EF3">
                      <w:pPr>
                        <w:spacing w:after="0" w:line="240" w:lineRule="auto"/>
                        <w:ind w:right="128"/>
                        <w:jc w:val="center"/>
                        <w:rPr>
                          <w:rFonts w:ascii="Montserrat ExtraBold" w:hAnsi="Montserrat ExtraBold" w:cs="Arial"/>
                          <w:b/>
                          <w:color w:val="C00000"/>
                          <w:sz w:val="60"/>
                          <w:szCs w:val="60"/>
                        </w:rPr>
                      </w:pPr>
                    </w:p>
                    <w:p w14:paraId="448B6D23" w14:textId="77777777" w:rsidR="004B0F46" w:rsidRPr="00007703" w:rsidRDefault="00000000">
                      <w:pPr>
                        <w:jc w:val="center"/>
                        <w:rPr>
                          <w:rFonts w:ascii="Arial" w:hAnsi="Arial" w:cs="Arial"/>
                          <w:bCs/>
                          <w:color w:val="000000" w:themeColor="text1"/>
                          <w:sz w:val="28"/>
                          <w:szCs w:val="28"/>
                        </w:rPr>
                      </w:pPr>
                      <w:r w:rsidRPr="00007703">
                        <w:rPr>
                          <w:rFonts w:ascii="Arial" w:eastAsia="Times New Roman" w:hAnsi="Arial" w:cs="Arial"/>
                          <w:color w:val="000000" w:themeColor="text1"/>
                          <w:sz w:val="28"/>
                          <w:szCs w:val="28"/>
                        </w:rPr>
                        <w:t xml:space="preserve">Det är viktigt att förstå arbetsmarknadstrenderna eftersom de påverkar viktiga delar av människans liv, från det ekonomiska och sociala till vårt välbefinnande. Information om arbetsmarknaden och dess trender är avgörande för att fatta </w:t>
                      </w:r>
                      <w:r w:rsidRPr="00007703">
                        <w:rPr>
                          <w:rFonts w:ascii="Arial" w:hAnsi="Arial" w:cs="Arial"/>
                          <w:color w:val="000000" w:themeColor="text1"/>
                          <w:sz w:val="28"/>
                          <w:szCs w:val="28"/>
                        </w:rPr>
                        <w:t>både strategiska och taktiska beslut som kommer att göra en enorm skillnad för människorna i en organisation och i samhället.</w:t>
                      </w:r>
                    </w:p>
                    <w:p w14:paraId="33E6C3B0" w14:textId="77777777" w:rsidR="005B3A8F" w:rsidRPr="00007703" w:rsidRDefault="005B3A8F" w:rsidP="00EF1EF3">
                      <w:pPr>
                        <w:jc w:val="center"/>
                        <w:rPr>
                          <w:rFonts w:ascii="Arial" w:hAnsi="Arial" w:cs="Arial"/>
                          <w:bCs/>
                          <w:color w:val="auto"/>
                          <w:sz w:val="28"/>
                          <w:szCs w:val="28"/>
                        </w:rPr>
                      </w:pPr>
                    </w:p>
                    <w:p w14:paraId="36EE06F6" w14:textId="7634326B" w:rsidR="004B0F46" w:rsidRPr="00007703" w:rsidRDefault="00000000">
                      <w:pPr>
                        <w:jc w:val="center"/>
                        <w:rPr>
                          <w:rFonts w:ascii="Arial" w:hAnsi="Arial" w:cs="Arial"/>
                          <w:bCs/>
                          <w:color w:val="auto"/>
                          <w:sz w:val="28"/>
                          <w:szCs w:val="28"/>
                        </w:rPr>
                      </w:pPr>
                      <w:r w:rsidRPr="00007703">
                        <w:rPr>
                          <w:rFonts w:ascii="Arial" w:hAnsi="Arial" w:cs="Arial"/>
                          <w:bCs/>
                          <w:color w:val="auto"/>
                          <w:sz w:val="28"/>
                          <w:szCs w:val="28"/>
                        </w:rPr>
                        <w:t xml:space="preserve">Självreflektion </w:t>
                      </w:r>
                      <w:r w:rsidR="00007703">
                        <w:rPr>
                          <w:rFonts w:ascii="Arial" w:hAnsi="Arial" w:cs="Arial"/>
                          <w:bCs/>
                          <w:color w:val="auto"/>
                          <w:sz w:val="28"/>
                          <w:szCs w:val="28"/>
                        </w:rPr>
                        <w:t xml:space="preserve">av </w:t>
                      </w:r>
                      <w:r w:rsidR="005B3A8F" w:rsidRPr="00007703">
                        <w:rPr>
                          <w:rFonts w:ascii="Arial" w:hAnsi="Arial" w:cs="Arial"/>
                          <w:bCs/>
                          <w:color w:val="auto"/>
                          <w:sz w:val="28"/>
                          <w:szCs w:val="28"/>
                        </w:rPr>
                        <w:t xml:space="preserve">aktuell arbetsmarknadsförståelse </w:t>
                      </w:r>
                      <w:r w:rsidR="00C640CE" w:rsidRPr="00007703">
                        <w:rPr>
                          <w:rFonts w:ascii="Arial" w:hAnsi="Arial" w:cs="Arial"/>
                          <w:bCs/>
                          <w:color w:val="auto"/>
                          <w:sz w:val="28"/>
                          <w:szCs w:val="28"/>
                        </w:rPr>
                        <w:t xml:space="preserve">kan visa </w:t>
                      </w:r>
                      <w:r w:rsidR="005B3A8F" w:rsidRPr="00007703">
                        <w:rPr>
                          <w:rFonts w:ascii="Arial" w:hAnsi="Arial" w:cs="Arial"/>
                          <w:bCs/>
                          <w:color w:val="auto"/>
                          <w:sz w:val="28"/>
                          <w:szCs w:val="28"/>
                        </w:rPr>
                        <w:t>hur väl du kan definiera och förstå ämnet i fråga och hur effektivt du kan göra det</w:t>
                      </w:r>
                      <w:r w:rsidR="00C640CE" w:rsidRPr="00007703">
                        <w:rPr>
                          <w:rFonts w:ascii="Arial" w:hAnsi="Arial" w:cs="Arial"/>
                          <w:bCs/>
                          <w:color w:val="auto"/>
                          <w:sz w:val="28"/>
                          <w:szCs w:val="28"/>
                        </w:rPr>
                        <w:t xml:space="preserve">. </w:t>
                      </w:r>
                    </w:p>
                    <w:p w14:paraId="648DE4E8" w14:textId="77777777" w:rsidR="00C926DC" w:rsidRPr="00007703" w:rsidRDefault="00C926DC" w:rsidP="00AB06B4">
                      <w:pPr>
                        <w:spacing w:after="0" w:line="240" w:lineRule="auto"/>
                        <w:rPr>
                          <w:rFonts w:ascii="Arial" w:hAnsi="Arial" w:cs="Arial"/>
                          <w:b/>
                          <w:color w:val="002060"/>
                          <w:sz w:val="20"/>
                          <w:szCs w:val="20"/>
                        </w:rPr>
                      </w:pPr>
                    </w:p>
                  </w:txbxContent>
                </v:textbox>
                <w10:wrap anchorx="page"/>
              </v:shape>
            </w:pict>
          </mc:Fallback>
        </mc:AlternateContent>
      </w:r>
    </w:p>
    <w:p w14:paraId="0DD18FB6" w14:textId="77777777" w:rsidR="00B63B5B" w:rsidRPr="002973EA" w:rsidRDefault="00B63B5B" w:rsidP="00442E80">
      <w:pPr>
        <w:tabs>
          <w:tab w:val="left" w:pos="3119"/>
          <w:tab w:val="left" w:pos="8789"/>
        </w:tabs>
        <w:spacing w:after="0"/>
        <w:ind w:left="60"/>
        <w:rPr>
          <w:color w:val="1B3C65"/>
          <w:sz w:val="94"/>
        </w:rPr>
      </w:pPr>
    </w:p>
    <w:p w14:paraId="3B82F8CF" w14:textId="77777777" w:rsidR="00442E80" w:rsidRPr="002973EA" w:rsidRDefault="00442E80" w:rsidP="00442E80">
      <w:pPr>
        <w:tabs>
          <w:tab w:val="left" w:pos="3119"/>
          <w:tab w:val="left" w:pos="8789"/>
        </w:tabs>
        <w:spacing w:after="0"/>
        <w:ind w:left="60"/>
        <w:rPr>
          <w:color w:val="1B3C65"/>
          <w:sz w:val="94"/>
        </w:rPr>
      </w:pPr>
    </w:p>
    <w:p w14:paraId="2A8FDFD0" w14:textId="77777777" w:rsidR="00AA1FF0" w:rsidRPr="002973EA" w:rsidRDefault="00901A80" w:rsidP="00B63B5B">
      <w:pPr>
        <w:tabs>
          <w:tab w:val="left" w:pos="3119"/>
          <w:tab w:val="left" w:pos="8789"/>
        </w:tabs>
        <w:spacing w:after="0"/>
      </w:pPr>
      <w:r w:rsidRPr="002973EA">
        <w:rPr>
          <w:color w:val="1B3C65"/>
          <w:sz w:val="94"/>
        </w:rPr>
        <w:t xml:space="preserve"> </w:t>
      </w:r>
      <w:r w:rsidR="00442E80" w:rsidRPr="002973EA">
        <w:rPr>
          <w:color w:val="1B3C65"/>
          <w:sz w:val="94"/>
        </w:rPr>
        <w:tab/>
      </w:r>
    </w:p>
    <w:p w14:paraId="6C89F465" w14:textId="77777777" w:rsidR="00AA1FF0" w:rsidRPr="002973EA" w:rsidRDefault="00AA1FF0" w:rsidP="00B63B5B">
      <w:pPr>
        <w:tabs>
          <w:tab w:val="left" w:pos="3119"/>
          <w:tab w:val="left" w:pos="8789"/>
        </w:tabs>
        <w:spacing w:after="0" w:line="216" w:lineRule="auto"/>
        <w:ind w:left="55" w:right="3974" w:hanging="10"/>
      </w:pPr>
    </w:p>
    <w:p w14:paraId="0371ABA0" w14:textId="77777777" w:rsidR="004B0F46" w:rsidRPr="002973EA" w:rsidRDefault="00000000">
      <w:pPr>
        <w:pStyle w:val="Rubrik1"/>
        <w:tabs>
          <w:tab w:val="left" w:pos="3119"/>
          <w:tab w:val="left" w:pos="8789"/>
        </w:tabs>
        <w:jc w:val="right"/>
        <w:rPr>
          <w:rFonts w:ascii="Montserrat ExtraBold" w:hAnsi="Montserrat ExtraBold"/>
          <w:sz w:val="52"/>
          <w:lang w:val="sv-SE"/>
        </w:rPr>
      </w:pPr>
      <w:r w:rsidRPr="002973EA">
        <w:rPr>
          <w:rFonts w:ascii="Montserrat ExtraBold" w:hAnsi="Montserrat ExtraBold"/>
          <w:sz w:val="24"/>
          <w:lang w:val="sv-SE"/>
        </w:rPr>
        <w:br/>
      </w:r>
      <w:r w:rsidR="00901A80" w:rsidRPr="002973EA">
        <w:rPr>
          <w:rFonts w:ascii="Montserrat ExtraBold" w:hAnsi="Montserrat ExtraBold"/>
          <w:sz w:val="52"/>
          <w:lang w:val="sv-SE"/>
        </w:rPr>
        <w:t>FAKTA</w:t>
      </w:r>
    </w:p>
    <w:p w14:paraId="3AD1C003" w14:textId="77777777" w:rsidR="00CF4B3F" w:rsidRPr="002973EA" w:rsidRDefault="00CF4B3F" w:rsidP="00CF4B3F">
      <w:pPr>
        <w:spacing w:after="0" w:line="216" w:lineRule="auto"/>
        <w:ind w:left="3402" w:right="-62" w:hanging="10"/>
        <w:jc w:val="right"/>
        <w:rPr>
          <w:rFonts w:ascii="Montserrat Light" w:hAnsi="Montserrat Light"/>
          <w:color w:val="1B3C65"/>
          <w:sz w:val="36"/>
        </w:rPr>
      </w:pPr>
    </w:p>
    <w:p w14:paraId="1BC01759" w14:textId="77777777" w:rsidR="00F250FD" w:rsidRPr="002973EA" w:rsidRDefault="00F250FD" w:rsidP="00CF4B3F">
      <w:pPr>
        <w:spacing w:after="0" w:line="216" w:lineRule="auto"/>
        <w:ind w:left="3402" w:right="-62" w:hanging="10"/>
        <w:jc w:val="right"/>
        <w:rPr>
          <w:rFonts w:ascii="Montserrat Light" w:hAnsi="Montserrat Light"/>
          <w:color w:val="1B3C65"/>
          <w:sz w:val="36"/>
        </w:rPr>
      </w:pPr>
    </w:p>
    <w:p w14:paraId="334C6628" w14:textId="77777777" w:rsidR="004D569F" w:rsidRPr="002973EA" w:rsidRDefault="004D569F" w:rsidP="004D569F">
      <w:pPr>
        <w:pStyle w:val="Rubrik1"/>
        <w:spacing w:line="240" w:lineRule="auto"/>
        <w:ind w:left="720"/>
        <w:rPr>
          <w:rFonts w:ascii="Arial" w:hAnsi="Arial" w:cs="Arial"/>
          <w:color w:val="7030A0"/>
          <w:sz w:val="32"/>
          <w:szCs w:val="32"/>
          <w:lang w:val="sv-SE"/>
        </w:rPr>
      </w:pPr>
    </w:p>
    <w:p w14:paraId="14F7E88C" w14:textId="77777777" w:rsidR="004B0F46" w:rsidRPr="002973EA" w:rsidRDefault="00000000">
      <w:pPr>
        <w:pStyle w:val="Rubrik1"/>
        <w:spacing w:line="240" w:lineRule="auto"/>
        <w:ind w:left="720"/>
        <w:jc w:val="center"/>
        <w:rPr>
          <w:rFonts w:ascii="Arial" w:hAnsi="Arial" w:cs="Arial"/>
          <w:color w:val="7030A0"/>
          <w:sz w:val="32"/>
          <w:szCs w:val="32"/>
          <w:lang w:val="sv-SE"/>
        </w:rPr>
      </w:pPr>
      <w:r w:rsidRPr="002973EA">
        <w:rPr>
          <w:rFonts w:ascii="Arial" w:hAnsi="Arial" w:cs="Arial"/>
          <w:color w:val="7030A0"/>
          <w:sz w:val="32"/>
          <w:szCs w:val="32"/>
          <w:lang w:val="sv-SE"/>
        </w:rPr>
        <w:t xml:space="preserve">Självreflektion är mycket viktigt </w:t>
      </w:r>
      <w:r w:rsidR="00AF24A1" w:rsidRPr="002973EA">
        <w:rPr>
          <w:rFonts w:ascii="Arial" w:hAnsi="Arial" w:cs="Arial"/>
          <w:color w:val="7030A0"/>
          <w:sz w:val="32"/>
          <w:szCs w:val="32"/>
          <w:lang w:val="sv-SE"/>
        </w:rPr>
        <w:t xml:space="preserve">för att </w:t>
      </w:r>
      <w:r w:rsidR="004B2650" w:rsidRPr="002973EA">
        <w:rPr>
          <w:rFonts w:ascii="Arial" w:hAnsi="Arial" w:cs="Arial"/>
          <w:color w:val="7030A0"/>
          <w:sz w:val="32"/>
          <w:szCs w:val="32"/>
          <w:lang w:val="sv-SE"/>
        </w:rPr>
        <w:t>förstå</w:t>
      </w:r>
    </w:p>
    <w:p w14:paraId="05A0F870" w14:textId="77777777" w:rsidR="004B0F46" w:rsidRPr="002973EA" w:rsidRDefault="00000000">
      <w:pPr>
        <w:pStyle w:val="Rubrik1"/>
        <w:spacing w:line="240" w:lineRule="auto"/>
        <w:ind w:left="720"/>
        <w:jc w:val="center"/>
        <w:rPr>
          <w:rFonts w:ascii="Arial" w:hAnsi="Arial" w:cs="Arial"/>
          <w:color w:val="7030A0"/>
          <w:sz w:val="32"/>
          <w:szCs w:val="32"/>
          <w:lang w:val="sv-SE"/>
        </w:rPr>
      </w:pPr>
      <w:r w:rsidRPr="002973EA">
        <w:rPr>
          <w:rFonts w:ascii="Arial" w:hAnsi="Arial" w:cs="Arial"/>
          <w:color w:val="7030A0"/>
          <w:sz w:val="32"/>
          <w:szCs w:val="32"/>
          <w:lang w:val="sv-SE"/>
        </w:rPr>
        <w:t>aktuella tendenser på arbetsmarknaden</w:t>
      </w:r>
    </w:p>
    <w:p w14:paraId="0B678F4C" w14:textId="77777777" w:rsidR="005B3A8F" w:rsidRPr="002973EA" w:rsidRDefault="005B3A8F" w:rsidP="005B3A8F"/>
    <w:p w14:paraId="1EF10957" w14:textId="77777777" w:rsidR="004B0F46" w:rsidRPr="002973EA" w:rsidRDefault="00000000">
      <w:pPr>
        <w:pStyle w:val="Liststycke"/>
        <w:numPr>
          <w:ilvl w:val="0"/>
          <w:numId w:val="15"/>
        </w:numPr>
        <w:spacing w:after="0" w:line="240" w:lineRule="auto"/>
        <w:jc w:val="both"/>
        <w:rPr>
          <w:rFonts w:ascii="Arial" w:hAnsi="Arial" w:cs="Arial"/>
          <w:color w:val="002060"/>
          <w:sz w:val="28"/>
          <w:szCs w:val="28"/>
        </w:rPr>
      </w:pPr>
      <w:r w:rsidRPr="002973EA">
        <w:rPr>
          <w:rFonts w:ascii="Arial" w:hAnsi="Arial" w:cs="Arial"/>
          <w:color w:val="002060"/>
          <w:sz w:val="28"/>
          <w:szCs w:val="28"/>
        </w:rPr>
        <w:t>Hitta det påstående som inte visar på en fördel med att förstå aktuella trender på arbetsmarknaden.</w:t>
      </w:r>
    </w:p>
    <w:p w14:paraId="200000F6" w14:textId="77777777" w:rsidR="005B3A8F" w:rsidRPr="002973EA" w:rsidRDefault="005B3A8F" w:rsidP="005B3A8F">
      <w:pPr>
        <w:pStyle w:val="Liststycke"/>
        <w:spacing w:after="0" w:line="240" w:lineRule="auto"/>
        <w:ind w:left="2062"/>
        <w:jc w:val="both"/>
        <w:rPr>
          <w:rFonts w:ascii="Arial" w:hAnsi="Arial" w:cs="Arial"/>
          <w:color w:val="002060"/>
          <w:sz w:val="28"/>
          <w:szCs w:val="28"/>
        </w:rPr>
      </w:pPr>
    </w:p>
    <w:tbl>
      <w:tblPr>
        <w:tblStyle w:val="Tabellrutnt"/>
        <w:tblW w:w="0" w:type="auto"/>
        <w:tblInd w:w="562" w:type="dxa"/>
        <w:tblLook w:val="04A0" w:firstRow="1" w:lastRow="0" w:firstColumn="1" w:lastColumn="0" w:noHBand="0" w:noVBand="1"/>
      </w:tblPr>
      <w:tblGrid>
        <w:gridCol w:w="10773"/>
      </w:tblGrid>
      <w:tr w:rsidR="005B3A8F" w:rsidRPr="002973EA" w14:paraId="77EA7C00" w14:textId="77777777" w:rsidTr="005B3A8F">
        <w:tc>
          <w:tcPr>
            <w:tcW w:w="10773" w:type="dxa"/>
          </w:tcPr>
          <w:p w14:paraId="3B31933E" w14:textId="77777777" w:rsidR="004B0F46" w:rsidRPr="002973EA" w:rsidRDefault="00000000">
            <w:pPr>
              <w:pStyle w:val="Liststycke"/>
              <w:numPr>
                <w:ilvl w:val="0"/>
                <w:numId w:val="20"/>
              </w:numPr>
              <w:rPr>
                <w:rFonts w:ascii="Arial" w:hAnsi="Arial" w:cs="Arial"/>
                <w:color w:val="002060"/>
                <w:sz w:val="28"/>
                <w:szCs w:val="28"/>
              </w:rPr>
            </w:pPr>
            <w:r w:rsidRPr="002973EA">
              <w:rPr>
                <w:rFonts w:ascii="Arial" w:hAnsi="Arial" w:cs="Arial"/>
                <w:color w:val="002060"/>
                <w:sz w:val="28"/>
                <w:szCs w:val="28"/>
              </w:rPr>
              <w:t>Få information om intäkter.</w:t>
            </w:r>
          </w:p>
        </w:tc>
      </w:tr>
      <w:tr w:rsidR="005B3A8F" w:rsidRPr="002973EA" w14:paraId="22DFD662" w14:textId="77777777" w:rsidTr="005B3A8F">
        <w:tc>
          <w:tcPr>
            <w:tcW w:w="10773" w:type="dxa"/>
          </w:tcPr>
          <w:p w14:paraId="79A3FAF7" w14:textId="77777777" w:rsidR="004B0F46" w:rsidRPr="002973EA" w:rsidRDefault="00000000">
            <w:pPr>
              <w:pStyle w:val="Liststycke"/>
              <w:numPr>
                <w:ilvl w:val="0"/>
                <w:numId w:val="20"/>
              </w:numPr>
              <w:rPr>
                <w:rFonts w:ascii="Arial" w:hAnsi="Arial" w:cs="Arial"/>
                <w:color w:val="002060"/>
                <w:sz w:val="28"/>
                <w:szCs w:val="28"/>
              </w:rPr>
            </w:pPr>
            <w:r w:rsidRPr="002973EA">
              <w:rPr>
                <w:rFonts w:ascii="Arial" w:hAnsi="Arial" w:cs="Arial"/>
                <w:color w:val="002060"/>
                <w:sz w:val="28"/>
                <w:szCs w:val="28"/>
              </w:rPr>
              <w:t>Att göra eftergymnasiala utbildningsval.</w:t>
            </w:r>
          </w:p>
        </w:tc>
      </w:tr>
      <w:tr w:rsidR="005B3A8F" w:rsidRPr="002973EA" w14:paraId="567F53BD" w14:textId="77777777" w:rsidTr="005B3A8F">
        <w:tc>
          <w:tcPr>
            <w:tcW w:w="10773" w:type="dxa"/>
          </w:tcPr>
          <w:p w14:paraId="003042CD" w14:textId="33E9F503" w:rsidR="004B0F46" w:rsidRPr="002973EA" w:rsidRDefault="00654911">
            <w:pPr>
              <w:pStyle w:val="Liststycke"/>
              <w:numPr>
                <w:ilvl w:val="0"/>
                <w:numId w:val="20"/>
              </w:numPr>
              <w:rPr>
                <w:rFonts w:ascii="Arial" w:hAnsi="Arial" w:cs="Arial"/>
                <w:color w:val="002060"/>
                <w:sz w:val="28"/>
                <w:szCs w:val="28"/>
              </w:rPr>
            </w:pPr>
            <w:r w:rsidRPr="002973EA">
              <w:rPr>
                <w:rFonts w:ascii="Arial" w:hAnsi="Arial" w:cs="Arial"/>
                <w:color w:val="002060"/>
                <w:sz w:val="28"/>
                <w:szCs w:val="28"/>
                <w:highlight w:val="yellow"/>
              </w:rPr>
              <w:t>Förstärka</w:t>
            </w:r>
            <w:r w:rsidR="00000000" w:rsidRPr="002973EA">
              <w:rPr>
                <w:rFonts w:ascii="Arial" w:hAnsi="Arial" w:cs="Arial"/>
                <w:color w:val="002060"/>
                <w:sz w:val="28"/>
                <w:szCs w:val="28"/>
                <w:highlight w:val="yellow"/>
              </w:rPr>
              <w:t xml:space="preserve"> missnöjet med anställningen.</w:t>
            </w:r>
          </w:p>
        </w:tc>
      </w:tr>
    </w:tbl>
    <w:p w14:paraId="6DBC6C60" w14:textId="77777777" w:rsidR="00EF1EF3" w:rsidRPr="002973EA" w:rsidRDefault="00EF1EF3" w:rsidP="004604ED">
      <w:pPr>
        <w:spacing w:after="0" w:line="240" w:lineRule="auto"/>
        <w:rPr>
          <w:rFonts w:ascii="Arial" w:hAnsi="Arial" w:cs="Arial"/>
          <w:color w:val="002060"/>
          <w:sz w:val="28"/>
          <w:szCs w:val="28"/>
        </w:rPr>
      </w:pPr>
    </w:p>
    <w:p w14:paraId="70968A9F" w14:textId="77777777" w:rsidR="005B3A8F" w:rsidRPr="002973EA" w:rsidRDefault="005B3A8F" w:rsidP="004604ED">
      <w:pPr>
        <w:spacing w:after="0" w:line="240" w:lineRule="auto"/>
        <w:rPr>
          <w:rFonts w:ascii="Arial" w:hAnsi="Arial" w:cs="Arial"/>
          <w:color w:val="002060"/>
          <w:sz w:val="28"/>
          <w:szCs w:val="28"/>
        </w:rPr>
      </w:pPr>
    </w:p>
    <w:p w14:paraId="5A50D764" w14:textId="77777777" w:rsidR="004B0F46" w:rsidRPr="002973EA" w:rsidRDefault="00000000">
      <w:pPr>
        <w:pStyle w:val="Liststycke"/>
        <w:numPr>
          <w:ilvl w:val="0"/>
          <w:numId w:val="19"/>
        </w:numPr>
        <w:spacing w:after="0" w:line="240" w:lineRule="auto"/>
        <w:rPr>
          <w:rFonts w:ascii="Arial" w:hAnsi="Arial" w:cs="Arial"/>
          <w:color w:val="002060"/>
          <w:sz w:val="28"/>
          <w:szCs w:val="28"/>
        </w:rPr>
      </w:pPr>
      <w:r w:rsidRPr="002973EA">
        <w:rPr>
          <w:rFonts w:ascii="Arial" w:hAnsi="Arial" w:cs="Arial"/>
          <w:color w:val="002060"/>
          <w:sz w:val="28"/>
          <w:szCs w:val="28"/>
        </w:rPr>
        <w:t xml:space="preserve">Hitta en källa/ett verktyg som på ett effektivt sätt kan hjälpa till </w:t>
      </w:r>
      <w:r w:rsidR="004B2650" w:rsidRPr="002973EA">
        <w:rPr>
          <w:rFonts w:ascii="Arial" w:hAnsi="Arial" w:cs="Arial"/>
          <w:color w:val="002060"/>
          <w:sz w:val="28"/>
          <w:szCs w:val="28"/>
        </w:rPr>
        <w:t xml:space="preserve">att förstå aktuella </w:t>
      </w:r>
      <w:r w:rsidRPr="002973EA">
        <w:rPr>
          <w:rFonts w:ascii="Arial" w:hAnsi="Arial" w:cs="Arial"/>
          <w:color w:val="002060"/>
          <w:sz w:val="28"/>
          <w:szCs w:val="28"/>
        </w:rPr>
        <w:t xml:space="preserve">trender på </w:t>
      </w:r>
      <w:r w:rsidR="004B2650" w:rsidRPr="002973EA">
        <w:rPr>
          <w:rFonts w:ascii="Arial" w:hAnsi="Arial" w:cs="Arial"/>
          <w:color w:val="002060"/>
          <w:sz w:val="28"/>
          <w:szCs w:val="28"/>
        </w:rPr>
        <w:t>arbetsmarknaden</w:t>
      </w:r>
      <w:r w:rsidR="00596A73" w:rsidRPr="002973EA">
        <w:rPr>
          <w:rFonts w:ascii="Arial" w:hAnsi="Arial" w:cs="Arial"/>
          <w:color w:val="002060"/>
          <w:sz w:val="28"/>
          <w:szCs w:val="28"/>
        </w:rPr>
        <w:t>.</w:t>
      </w:r>
    </w:p>
    <w:tbl>
      <w:tblPr>
        <w:tblStyle w:val="Tabellrutnt"/>
        <w:tblW w:w="0" w:type="auto"/>
        <w:tblInd w:w="562" w:type="dxa"/>
        <w:tblLook w:val="04A0" w:firstRow="1" w:lastRow="0" w:firstColumn="1" w:lastColumn="0" w:noHBand="0" w:noVBand="1"/>
      </w:tblPr>
      <w:tblGrid>
        <w:gridCol w:w="10990"/>
      </w:tblGrid>
      <w:tr w:rsidR="001E40CC" w:rsidRPr="002973EA" w14:paraId="1B10234A" w14:textId="77777777" w:rsidTr="00EF1EF3">
        <w:tc>
          <w:tcPr>
            <w:tcW w:w="10990" w:type="dxa"/>
          </w:tcPr>
          <w:p w14:paraId="6A640B3D" w14:textId="77777777" w:rsidR="004B0F46" w:rsidRPr="002973EA" w:rsidRDefault="00000000">
            <w:pPr>
              <w:pStyle w:val="Rubrik1"/>
              <w:numPr>
                <w:ilvl w:val="0"/>
                <w:numId w:val="16"/>
              </w:numPr>
              <w:rPr>
                <w:rFonts w:ascii="Arial" w:hAnsi="Arial" w:cs="Arial"/>
                <w:color w:val="002060"/>
                <w:sz w:val="28"/>
                <w:szCs w:val="28"/>
                <w:lang w:val="sv-SE"/>
              </w:rPr>
            </w:pPr>
            <w:r w:rsidRPr="002973EA">
              <w:rPr>
                <w:rFonts w:ascii="Arial" w:hAnsi="Arial" w:cs="Arial"/>
                <w:color w:val="002060"/>
                <w:sz w:val="28"/>
                <w:szCs w:val="28"/>
                <w:lang w:val="sv-SE"/>
              </w:rPr>
              <w:t>Chatta med en vän.</w:t>
            </w:r>
          </w:p>
        </w:tc>
      </w:tr>
      <w:tr w:rsidR="001E40CC" w:rsidRPr="002973EA" w14:paraId="44B89001" w14:textId="77777777" w:rsidTr="00EF1EF3">
        <w:tc>
          <w:tcPr>
            <w:tcW w:w="10990" w:type="dxa"/>
          </w:tcPr>
          <w:p w14:paraId="55269896" w14:textId="77777777" w:rsidR="004B0F46" w:rsidRPr="002973EA" w:rsidRDefault="00000000">
            <w:pPr>
              <w:pStyle w:val="Liststycke"/>
              <w:numPr>
                <w:ilvl w:val="0"/>
                <w:numId w:val="16"/>
              </w:numPr>
              <w:rPr>
                <w:rFonts w:ascii="Arial" w:hAnsi="Arial" w:cs="Arial"/>
                <w:color w:val="002060"/>
                <w:sz w:val="28"/>
                <w:szCs w:val="28"/>
              </w:rPr>
            </w:pPr>
            <w:r w:rsidRPr="002973EA">
              <w:rPr>
                <w:rFonts w:ascii="Arial" w:hAnsi="Arial" w:cs="Arial"/>
                <w:color w:val="002060"/>
                <w:sz w:val="28"/>
                <w:szCs w:val="28"/>
                <w:highlight w:val="yellow"/>
              </w:rPr>
              <w:t>Genomförande av intervjuer.</w:t>
            </w:r>
          </w:p>
        </w:tc>
      </w:tr>
      <w:tr w:rsidR="001E40CC" w:rsidRPr="002973EA" w14:paraId="023AC142" w14:textId="77777777" w:rsidTr="00EF1EF3">
        <w:tc>
          <w:tcPr>
            <w:tcW w:w="10990" w:type="dxa"/>
          </w:tcPr>
          <w:p w14:paraId="77794436" w14:textId="77777777" w:rsidR="004B0F46" w:rsidRPr="002973EA" w:rsidRDefault="00000000">
            <w:pPr>
              <w:pStyle w:val="Liststycke"/>
              <w:numPr>
                <w:ilvl w:val="0"/>
                <w:numId w:val="16"/>
              </w:numPr>
              <w:rPr>
                <w:rFonts w:ascii="Arial" w:hAnsi="Arial" w:cs="Arial"/>
                <w:color w:val="002060"/>
                <w:sz w:val="28"/>
                <w:szCs w:val="28"/>
              </w:rPr>
            </w:pPr>
            <w:r w:rsidRPr="002973EA">
              <w:rPr>
                <w:rFonts w:ascii="Arial" w:hAnsi="Arial" w:cs="Arial"/>
                <w:color w:val="002060"/>
                <w:sz w:val="28"/>
                <w:szCs w:val="28"/>
              </w:rPr>
              <w:t>Fönsterövervakning.</w:t>
            </w:r>
          </w:p>
        </w:tc>
      </w:tr>
    </w:tbl>
    <w:p w14:paraId="2314BB59" w14:textId="77777777" w:rsidR="00EF1EF3" w:rsidRPr="002973EA" w:rsidRDefault="00EF1EF3" w:rsidP="004604ED">
      <w:pPr>
        <w:pStyle w:val="Liststycke"/>
        <w:spacing w:after="0" w:line="240" w:lineRule="auto"/>
        <w:rPr>
          <w:rFonts w:ascii="Arial" w:hAnsi="Arial" w:cs="Arial"/>
          <w:color w:val="002060"/>
          <w:sz w:val="28"/>
          <w:szCs w:val="28"/>
        </w:rPr>
      </w:pPr>
    </w:p>
    <w:p w14:paraId="6D640BEA" w14:textId="77777777" w:rsidR="004B2650" w:rsidRPr="002973EA" w:rsidRDefault="004B2650" w:rsidP="004604ED">
      <w:pPr>
        <w:pStyle w:val="Liststycke"/>
        <w:spacing w:after="0" w:line="240" w:lineRule="auto"/>
        <w:rPr>
          <w:rFonts w:ascii="Arial" w:hAnsi="Arial" w:cs="Arial"/>
          <w:color w:val="002060"/>
          <w:sz w:val="28"/>
          <w:szCs w:val="28"/>
        </w:rPr>
      </w:pPr>
    </w:p>
    <w:p w14:paraId="322A04E6" w14:textId="168F1151" w:rsidR="004B0F46" w:rsidRPr="002973EA" w:rsidRDefault="00000000">
      <w:pPr>
        <w:pStyle w:val="Liststycke"/>
        <w:numPr>
          <w:ilvl w:val="0"/>
          <w:numId w:val="19"/>
        </w:numPr>
        <w:spacing w:after="0" w:line="240" w:lineRule="auto"/>
        <w:rPr>
          <w:rFonts w:ascii="Arial" w:hAnsi="Arial" w:cs="Arial"/>
          <w:color w:val="002060"/>
          <w:sz w:val="28"/>
          <w:szCs w:val="28"/>
        </w:rPr>
      </w:pPr>
      <w:r w:rsidRPr="002973EA">
        <w:rPr>
          <w:rFonts w:ascii="Arial" w:hAnsi="Arial" w:cs="Arial"/>
          <w:color w:val="002060"/>
          <w:sz w:val="28"/>
          <w:szCs w:val="28"/>
        </w:rPr>
        <w:t xml:space="preserve">Vilket är enligt </w:t>
      </w:r>
      <w:r w:rsidR="00007703" w:rsidRPr="002973EA">
        <w:rPr>
          <w:rFonts w:ascii="Arial" w:hAnsi="Arial" w:cs="Arial"/>
          <w:color w:val="002060"/>
          <w:sz w:val="28"/>
          <w:szCs w:val="28"/>
        </w:rPr>
        <w:t>din</w:t>
      </w:r>
      <w:r w:rsidRPr="002973EA">
        <w:rPr>
          <w:rFonts w:ascii="Arial" w:hAnsi="Arial" w:cs="Arial"/>
          <w:color w:val="002060"/>
          <w:sz w:val="28"/>
          <w:szCs w:val="28"/>
        </w:rPr>
        <w:t xml:space="preserve"> mening det effektivaste sättet att bättre förstå marknadstrenderna och varför?</w:t>
      </w:r>
    </w:p>
    <w:p w14:paraId="110AACD2" w14:textId="77777777" w:rsidR="004B2650" w:rsidRPr="002973EA" w:rsidRDefault="004B2650" w:rsidP="004B2650">
      <w:pPr>
        <w:pStyle w:val="Liststycke"/>
        <w:spacing w:after="0" w:line="240" w:lineRule="auto"/>
        <w:rPr>
          <w:rFonts w:ascii="Arial" w:hAnsi="Arial" w:cs="Arial"/>
          <w:color w:val="002060"/>
          <w:sz w:val="28"/>
          <w:szCs w:val="28"/>
        </w:rPr>
      </w:pPr>
    </w:p>
    <w:p w14:paraId="6194AFC8" w14:textId="35E3744E" w:rsidR="004B0F46" w:rsidRPr="002973EA" w:rsidRDefault="00000000">
      <w:pPr>
        <w:pStyle w:val="Liststycke"/>
        <w:spacing w:before="183"/>
        <w:ind w:right="143"/>
        <w:rPr>
          <w:rFonts w:ascii="Liberation Sans Narrow" w:eastAsia="Liberation Sans Narrow" w:hAnsi="Liberation Sans Narrow" w:cs="Liberation Sans Narrow"/>
          <w:sz w:val="28"/>
          <w:szCs w:val="28"/>
        </w:rPr>
      </w:pPr>
      <w:r w:rsidRPr="002973EA">
        <w:rPr>
          <w:rFonts w:ascii="Liberation Sans Narrow" w:eastAsia="Liberation Sans Narrow" w:hAnsi="Liberation Sans Narrow" w:cs="Liberation Sans Narrow"/>
          <w:sz w:val="28"/>
          <w:szCs w:val="28"/>
        </w:rPr>
        <w:t>............................................................................................................................................</w:t>
      </w:r>
      <w:r w:rsidR="00790E1F" w:rsidRPr="002973EA">
        <w:rPr>
          <w:rFonts w:ascii="Liberation Sans Narrow" w:eastAsia="Liberation Sans Narrow" w:hAnsi="Liberation Sans Narrow" w:cs="Liberation Sans Narrow"/>
          <w:sz w:val="28"/>
          <w:szCs w:val="28"/>
        </w:rPr>
        <w:t xml:space="preserve">   </w:t>
      </w:r>
      <w:r w:rsidRPr="002973EA">
        <w:rPr>
          <w:rFonts w:ascii="Liberation Sans Narrow" w:eastAsia="Liberation Sans Narrow" w:hAnsi="Liberation Sans Narrow" w:cs="Liberation Sans Narrow"/>
          <w:sz w:val="28"/>
          <w:szCs w:val="28"/>
        </w:rPr>
        <w:t>............................................................................</w:t>
      </w:r>
      <w:r w:rsidR="00790E1F" w:rsidRPr="002973EA">
        <w:rPr>
          <w:rFonts w:ascii="Liberation Sans Narrow" w:eastAsia="Liberation Sans Narrow" w:hAnsi="Liberation Sans Narrow" w:cs="Liberation Sans Narrow"/>
          <w:sz w:val="28"/>
          <w:szCs w:val="28"/>
        </w:rPr>
        <w:t>....................................</w:t>
      </w:r>
    </w:p>
    <w:p w14:paraId="20286E0A" w14:textId="77777777" w:rsidR="004B0F46" w:rsidRPr="002973EA" w:rsidRDefault="00000000">
      <w:pPr>
        <w:pStyle w:val="Liststycke"/>
        <w:spacing w:before="196"/>
        <w:ind w:right="143"/>
        <w:rPr>
          <w:rFonts w:ascii="Liberation Sans Narrow" w:eastAsia="Liberation Sans Narrow" w:hAnsi="Liberation Sans Narrow" w:cs="Liberation Sans Narrow"/>
          <w:sz w:val="28"/>
          <w:szCs w:val="28"/>
        </w:rPr>
      </w:pPr>
      <w:r w:rsidRPr="002973EA">
        <w:rPr>
          <w:rFonts w:ascii="Liberation Sans Narrow" w:eastAsia="Liberation Sans Narrow" w:hAnsi="Liberation Sans Narrow" w:cs="Liberation Sans Narrow"/>
          <w:sz w:val="28"/>
          <w:szCs w:val="28"/>
        </w:rPr>
        <w:t>..................................................................................................................</w:t>
      </w:r>
    </w:p>
    <w:p w14:paraId="4A123C11" w14:textId="77777777" w:rsidR="004B0F46" w:rsidRPr="002973EA" w:rsidRDefault="00000000">
      <w:pPr>
        <w:pStyle w:val="Liststycke"/>
        <w:ind w:right="143"/>
        <w:rPr>
          <w:rFonts w:ascii="Liberation Sans Narrow" w:eastAsia="Liberation Sans Narrow" w:hAnsi="Liberation Sans Narrow" w:cs="Liberation Sans Narrow"/>
          <w:sz w:val="28"/>
          <w:szCs w:val="28"/>
        </w:rPr>
      </w:pPr>
      <w:r w:rsidRPr="002973EA">
        <w:rPr>
          <w:rFonts w:ascii="Liberation Sans Narrow" w:eastAsia="Liberation Sans Narrow" w:hAnsi="Liberation Sans Narrow" w:cs="Liberation Sans Narrow"/>
          <w:sz w:val="28"/>
          <w:szCs w:val="28"/>
        </w:rPr>
        <w:t>..................................................................................................................</w:t>
      </w:r>
    </w:p>
    <w:p w14:paraId="38972820" w14:textId="77777777" w:rsidR="00EF1EF3" w:rsidRPr="002973EA" w:rsidRDefault="00EF1EF3" w:rsidP="004B2650">
      <w:pPr>
        <w:spacing w:after="0" w:line="240" w:lineRule="auto"/>
        <w:ind w:left="360"/>
        <w:rPr>
          <w:rFonts w:ascii="Arial" w:hAnsi="Arial" w:cs="Arial"/>
          <w:sz w:val="32"/>
          <w:szCs w:val="32"/>
        </w:rPr>
      </w:pPr>
    </w:p>
    <w:p w14:paraId="19EB2633" w14:textId="77777777" w:rsidR="004B2650" w:rsidRPr="002973EA" w:rsidRDefault="004B2650" w:rsidP="004604ED">
      <w:pPr>
        <w:spacing w:after="0" w:line="240" w:lineRule="auto"/>
        <w:rPr>
          <w:rFonts w:ascii="Arial" w:hAnsi="Arial" w:cs="Arial"/>
          <w:sz w:val="32"/>
          <w:szCs w:val="32"/>
        </w:rPr>
      </w:pPr>
    </w:p>
    <w:p w14:paraId="6D252C72" w14:textId="77777777" w:rsidR="004B2650" w:rsidRPr="002973EA" w:rsidRDefault="004B2650" w:rsidP="004B2650">
      <w:pPr>
        <w:pStyle w:val="Normalwebb"/>
        <w:spacing w:before="0" w:beforeAutospacing="0" w:after="0" w:afterAutospacing="0"/>
        <w:jc w:val="center"/>
        <w:rPr>
          <w:rFonts w:ascii="Arial" w:hAnsi="Arial" w:cs="Arial"/>
          <w:i/>
          <w:color w:val="7030A0"/>
          <w:sz w:val="28"/>
          <w:szCs w:val="28"/>
        </w:rPr>
      </w:pPr>
    </w:p>
    <w:p w14:paraId="4626FAEA" w14:textId="77777777" w:rsidR="004B0F46" w:rsidRPr="002973EA" w:rsidRDefault="00000000">
      <w:pPr>
        <w:pStyle w:val="Normalwebb"/>
        <w:spacing w:before="0" w:beforeAutospacing="0" w:after="0" w:afterAutospacing="0"/>
        <w:jc w:val="center"/>
        <w:rPr>
          <w:rFonts w:ascii="Arial" w:hAnsi="Arial" w:cs="Arial"/>
          <w:i/>
          <w:color w:val="7030A0"/>
          <w:sz w:val="28"/>
          <w:szCs w:val="28"/>
        </w:rPr>
      </w:pPr>
      <w:r w:rsidRPr="002973EA">
        <w:rPr>
          <w:rFonts w:ascii="Arial" w:hAnsi="Arial" w:cs="Arial"/>
          <w:i/>
          <w:color w:val="7030A0"/>
          <w:sz w:val="28"/>
          <w:szCs w:val="28"/>
        </w:rPr>
        <w:t xml:space="preserve">"Ett av de viktigaste sätten att skapa mer social sammanhållning och se till att människor har vägar till social rörlighet är att se till att människor får rätt utbildning, </w:t>
      </w:r>
    </w:p>
    <w:p w14:paraId="6074B341" w14:textId="77777777" w:rsidR="004B0F46" w:rsidRPr="002973EA" w:rsidRDefault="00000000">
      <w:pPr>
        <w:pStyle w:val="Normalwebb"/>
        <w:spacing w:before="0" w:beforeAutospacing="0" w:after="0" w:afterAutospacing="0"/>
        <w:jc w:val="center"/>
        <w:rPr>
          <w:rFonts w:ascii="Arial" w:hAnsi="Arial" w:cs="Arial"/>
          <w:i/>
          <w:color w:val="7030A0"/>
          <w:sz w:val="28"/>
          <w:szCs w:val="28"/>
        </w:rPr>
      </w:pPr>
      <w:r w:rsidRPr="002973EA">
        <w:rPr>
          <w:rFonts w:ascii="Arial" w:hAnsi="Arial" w:cs="Arial"/>
          <w:i/>
          <w:color w:val="7030A0"/>
          <w:sz w:val="28"/>
          <w:szCs w:val="28"/>
        </w:rPr>
        <w:t>rätt kompetens och rätt jobb"</w:t>
      </w:r>
    </w:p>
    <w:p w14:paraId="780DB30E" w14:textId="77777777" w:rsidR="004B2650" w:rsidRPr="002973EA" w:rsidRDefault="004B2650" w:rsidP="004B2650">
      <w:pPr>
        <w:pStyle w:val="Normalwebb"/>
        <w:spacing w:before="0" w:beforeAutospacing="0" w:after="0" w:afterAutospacing="0"/>
        <w:jc w:val="center"/>
        <w:rPr>
          <w:rFonts w:ascii="Arial" w:hAnsi="Arial" w:cs="Arial"/>
          <w:i/>
          <w:color w:val="7030A0"/>
          <w:sz w:val="28"/>
          <w:szCs w:val="28"/>
        </w:rPr>
      </w:pPr>
    </w:p>
    <w:p w14:paraId="409B1640" w14:textId="77777777" w:rsidR="004B0F46" w:rsidRPr="002973EA" w:rsidRDefault="00000000">
      <w:pPr>
        <w:pStyle w:val="Normalwebb"/>
        <w:spacing w:before="0" w:beforeAutospacing="0" w:after="0" w:afterAutospacing="0"/>
        <w:jc w:val="center"/>
        <w:rPr>
          <w:rFonts w:ascii="Arial" w:hAnsi="Arial" w:cs="Arial"/>
          <w:i/>
          <w:color w:val="7030A0"/>
          <w:sz w:val="28"/>
          <w:szCs w:val="28"/>
        </w:rPr>
      </w:pPr>
      <w:r w:rsidRPr="002973EA">
        <w:rPr>
          <w:rFonts w:ascii="Arial" w:hAnsi="Arial" w:cs="Arial"/>
          <w:i/>
          <w:color w:val="7030A0"/>
          <w:sz w:val="28"/>
          <w:szCs w:val="28"/>
        </w:rPr>
        <w:t>Saadia Zahidi</w:t>
      </w:r>
    </w:p>
    <w:p w14:paraId="18B159F6" w14:textId="77777777" w:rsidR="004B0F46" w:rsidRPr="002973EA" w:rsidRDefault="00000000">
      <w:pPr>
        <w:jc w:val="center"/>
      </w:pPr>
      <w:r w:rsidRPr="002973EA">
        <w:rPr>
          <w:noProof/>
          <w:sz w:val="94"/>
        </w:rPr>
        <mc:AlternateContent>
          <mc:Choice Requires="wps">
            <w:drawing>
              <wp:anchor distT="0" distB="0" distL="114300" distR="114300" simplePos="0" relativeHeight="251665408" behindDoc="0" locked="0" layoutInCell="1" allowOverlap="1" wp14:anchorId="42994E8C" wp14:editId="0E671785">
                <wp:simplePos x="0" y="0"/>
                <wp:positionH relativeFrom="page">
                  <wp:align>left</wp:align>
                </wp:positionH>
                <wp:positionV relativeFrom="paragraph">
                  <wp:posOffset>283210</wp:posOffset>
                </wp:positionV>
                <wp:extent cx="7626985" cy="220980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20980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E6FCEC" w14:textId="77777777" w:rsidR="005405FA" w:rsidRPr="005405FA" w:rsidRDefault="00264303" w:rsidP="00AB06B4">
                            <w:pPr>
                              <w:pStyle w:val="Rubrik1"/>
                              <w:tabs>
                                <w:tab w:val="left" w:pos="3119"/>
                                <w:tab w:val="left" w:pos="8789"/>
                              </w:tabs>
                              <w:jc w:val="center"/>
                            </w:pPr>
                            <w:r w:rsidRPr="00B63B5B">
                              <w:rPr>
                                <w:rFonts w:ascii="Montserrat ExtraBold" w:hAnsi="Montserrat ExtraBold"/>
                                <w:sz w:val="24"/>
                              </w:rPr>
                              <w:br/>
                            </w:r>
                            <w:r w:rsidR="007F288F" w:rsidRPr="007F288F">
                              <w:rPr>
                                <w:noProof/>
                              </w:rPr>
                              <w:drawing>
                                <wp:inline distT="0" distB="0" distL="0" distR="0" wp14:anchorId="01FEC4E2" wp14:editId="25D3C761">
                                  <wp:extent cx="2945130" cy="1963420"/>
                                  <wp:effectExtent l="0" t="0" r="762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7476" cy="1964984"/>
                                          </a:xfrm>
                                          <a:prstGeom prst="rect">
                                            <a:avLst/>
                                          </a:prstGeom>
                                          <a:noFill/>
                                          <a:ln>
                                            <a:noFill/>
                                          </a:ln>
                                        </pic:spPr>
                                      </pic:pic>
                                    </a:graphicData>
                                  </a:graphic>
                                </wp:inline>
                              </w:drawing>
                            </w:r>
                          </w:p>
                          <w:p w14:paraId="0181DCD4" w14:textId="77777777"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E01647D" w14:textId="77777777"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94E8C" id="Szövegdoboz 21" o:spid="_x0000_s1028" type="#_x0000_t202" style="position:absolute;left:0;text-align:left;margin-left:0;margin-top:22.3pt;width:600.55pt;height:174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" fillcolor="#aa71d5" stroked="f" strokeweight=".5pt">
                <v:textbox>
                  <w:txbxContent>
                    <w:p w14:paraId="5DE6FCEC" w14:textId="77777777" w:rsidR="005405FA" w:rsidRPr="005405FA" w:rsidRDefault="00264303" w:rsidP="00AB06B4">
                      <w:pPr>
                        <w:pStyle w:val="Rubrik1"/>
                        <w:tabs>
                          <w:tab w:val="left" w:pos="3119"/>
                          <w:tab w:val="left" w:pos="8789"/>
                        </w:tabs>
                        <w:jc w:val="center"/>
                      </w:pPr>
                      <w:r w:rsidRPr="00B63B5B">
                        <w:rPr>
                          <w:rFonts w:ascii="Montserrat ExtraBold" w:hAnsi="Montserrat ExtraBold"/>
                          <w:sz w:val="24"/>
                        </w:rPr>
                        <w:br/>
                      </w:r>
                      <w:r w:rsidR="007F288F" w:rsidRPr="007F288F">
                        <w:rPr>
                          <w:noProof/>
                        </w:rPr>
                        <w:drawing>
                          <wp:inline distT="0" distB="0" distL="0" distR="0" wp14:anchorId="01FEC4E2" wp14:editId="25D3C761">
                            <wp:extent cx="2945130" cy="1963420"/>
                            <wp:effectExtent l="0" t="0" r="762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7476" cy="1964984"/>
                                    </a:xfrm>
                                    <a:prstGeom prst="rect">
                                      <a:avLst/>
                                    </a:prstGeom>
                                    <a:noFill/>
                                    <a:ln>
                                      <a:noFill/>
                                    </a:ln>
                                  </pic:spPr>
                                </pic:pic>
                              </a:graphicData>
                            </a:graphic>
                          </wp:inline>
                        </w:drawing>
                      </w:r>
                    </w:p>
                    <w:p w14:paraId="0181DCD4" w14:textId="77777777"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E01647D" w14:textId="77777777"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66D4FB7F" w14:textId="77777777" w:rsidR="00264303" w:rsidRPr="002973EA" w:rsidRDefault="00264303" w:rsidP="00442E80">
      <w:pPr>
        <w:pStyle w:val="Rubrik1"/>
        <w:tabs>
          <w:tab w:val="left" w:pos="3119"/>
          <w:tab w:val="left" w:pos="8789"/>
        </w:tabs>
        <w:spacing w:after="90"/>
        <w:rPr>
          <w:sz w:val="70"/>
          <w:lang w:val="sv-SE"/>
        </w:rPr>
      </w:pPr>
    </w:p>
    <w:p w14:paraId="13C11BC5" w14:textId="77777777" w:rsidR="00264303" w:rsidRPr="002973EA" w:rsidRDefault="00264303" w:rsidP="00442E80">
      <w:pPr>
        <w:pStyle w:val="Rubrik1"/>
        <w:tabs>
          <w:tab w:val="left" w:pos="3119"/>
          <w:tab w:val="left" w:pos="8789"/>
        </w:tabs>
        <w:spacing w:after="90"/>
        <w:rPr>
          <w:sz w:val="70"/>
          <w:lang w:val="sv-SE"/>
        </w:rPr>
      </w:pPr>
    </w:p>
    <w:p w14:paraId="725305DE" w14:textId="77777777" w:rsidR="00AA1FF0" w:rsidRPr="002973EA" w:rsidRDefault="00AA1FF0" w:rsidP="001E40CC">
      <w:pPr>
        <w:tabs>
          <w:tab w:val="left" w:pos="3119"/>
          <w:tab w:val="left" w:pos="8789"/>
        </w:tabs>
        <w:spacing w:after="0" w:line="240" w:lineRule="auto"/>
        <w:ind w:left="60" w:right="3596"/>
      </w:pPr>
    </w:p>
    <w:p w14:paraId="7615036A" w14:textId="77777777" w:rsidR="00085EE8" w:rsidRPr="002973EA" w:rsidRDefault="00085EE8" w:rsidP="00085EE8">
      <w:pPr>
        <w:pStyle w:val="Normalwebb"/>
        <w:spacing w:before="0" w:beforeAutospacing="0" w:after="0" w:afterAutospacing="0"/>
        <w:jc w:val="center"/>
        <w:rPr>
          <w:rFonts w:ascii="Arial" w:hAnsi="Arial" w:cs="Arial"/>
          <w:color w:val="002060"/>
        </w:rPr>
      </w:pPr>
    </w:p>
    <w:p w14:paraId="1F30FDC2" w14:textId="77777777" w:rsidR="00F31C74" w:rsidRPr="002973EA" w:rsidRDefault="00F31C74" w:rsidP="00085EE8">
      <w:pPr>
        <w:pStyle w:val="Normalwebb"/>
        <w:spacing w:before="0" w:beforeAutospacing="0" w:after="0" w:afterAutospacing="0"/>
        <w:jc w:val="center"/>
        <w:rPr>
          <w:rFonts w:ascii="Arial" w:hAnsi="Arial" w:cs="Arial"/>
          <w:color w:val="002060"/>
        </w:rPr>
      </w:pPr>
    </w:p>
    <w:p w14:paraId="3583C5E2" w14:textId="77777777" w:rsidR="00F31C74" w:rsidRPr="002973EA" w:rsidRDefault="00F31C74" w:rsidP="00085EE8">
      <w:pPr>
        <w:pStyle w:val="Normalwebb"/>
        <w:spacing w:before="0" w:beforeAutospacing="0" w:after="0" w:afterAutospacing="0"/>
        <w:jc w:val="center"/>
        <w:rPr>
          <w:rFonts w:ascii="Arial" w:hAnsi="Arial" w:cs="Arial"/>
          <w:color w:val="002060"/>
        </w:rPr>
      </w:pPr>
    </w:p>
    <w:p w14:paraId="1B4B30BE" w14:textId="77777777" w:rsidR="00F31C74" w:rsidRPr="002973EA" w:rsidRDefault="00F31C74" w:rsidP="00085EE8">
      <w:pPr>
        <w:pStyle w:val="Normalwebb"/>
        <w:spacing w:before="0" w:beforeAutospacing="0" w:after="0" w:afterAutospacing="0"/>
        <w:jc w:val="center"/>
        <w:rPr>
          <w:rFonts w:ascii="Arial" w:hAnsi="Arial" w:cs="Arial"/>
          <w:color w:val="002060"/>
        </w:rPr>
      </w:pPr>
    </w:p>
    <w:p w14:paraId="2E99A0FF" w14:textId="77777777" w:rsidR="00F31C74" w:rsidRPr="002973EA" w:rsidRDefault="00F31C74" w:rsidP="00085EE8">
      <w:pPr>
        <w:pStyle w:val="Normalwebb"/>
        <w:spacing w:before="0" w:beforeAutospacing="0" w:after="0" w:afterAutospacing="0"/>
        <w:jc w:val="center"/>
        <w:rPr>
          <w:rFonts w:ascii="Arial" w:hAnsi="Arial" w:cs="Arial"/>
          <w:color w:val="002060"/>
        </w:rPr>
      </w:pPr>
    </w:p>
    <w:p w14:paraId="56C22469" w14:textId="77777777" w:rsidR="00F31C74" w:rsidRPr="002973EA" w:rsidRDefault="00F31C74" w:rsidP="00085EE8">
      <w:pPr>
        <w:pStyle w:val="Normalwebb"/>
        <w:spacing w:before="0" w:beforeAutospacing="0" w:after="0" w:afterAutospacing="0"/>
        <w:jc w:val="center"/>
        <w:rPr>
          <w:rFonts w:ascii="Arial" w:hAnsi="Arial" w:cs="Arial"/>
          <w:color w:val="002060"/>
        </w:rPr>
      </w:pPr>
    </w:p>
    <w:p w14:paraId="70FBBED0" w14:textId="77777777" w:rsidR="00F31C74" w:rsidRPr="002973EA" w:rsidRDefault="00F31C74" w:rsidP="00085EE8">
      <w:pPr>
        <w:pStyle w:val="Normalwebb"/>
        <w:spacing w:before="0" w:beforeAutospacing="0" w:after="0" w:afterAutospacing="0"/>
        <w:jc w:val="center"/>
        <w:rPr>
          <w:rFonts w:ascii="Arial" w:hAnsi="Arial" w:cs="Arial"/>
          <w:color w:val="002060"/>
        </w:rPr>
      </w:pPr>
    </w:p>
    <w:p w14:paraId="04D41645" w14:textId="77777777" w:rsidR="004B0F46" w:rsidRPr="002973EA" w:rsidRDefault="00000000">
      <w:pPr>
        <w:pStyle w:val="Normalwebb"/>
        <w:spacing w:before="0" w:beforeAutospacing="0" w:after="0" w:afterAutospacing="0"/>
        <w:jc w:val="center"/>
        <w:rPr>
          <w:rFonts w:ascii="Arial" w:hAnsi="Arial" w:cs="Arial"/>
          <w:color w:val="002060"/>
        </w:rPr>
      </w:pPr>
      <w:r w:rsidRPr="002973EA">
        <w:rPr>
          <w:rFonts w:ascii="Arial" w:hAnsi="Arial" w:cs="Arial"/>
          <w:color w:val="002060"/>
        </w:rPr>
        <w:t xml:space="preserve">För mer </w:t>
      </w:r>
      <w:r w:rsidR="00085EE8" w:rsidRPr="002973EA">
        <w:rPr>
          <w:rFonts w:ascii="Arial" w:hAnsi="Arial" w:cs="Arial"/>
          <w:color w:val="002060"/>
        </w:rPr>
        <w:t xml:space="preserve">information kan du besöka vår webbplats: </w:t>
      </w:r>
      <w:hyperlink r:id="rId7" w:history="1">
        <w:r w:rsidR="003D6296" w:rsidRPr="002973EA">
          <w:rPr>
            <w:rStyle w:val="Hyperlnk"/>
            <w:rFonts w:ascii="Arial" w:hAnsi="Arial" w:cs="Arial"/>
          </w:rPr>
          <w:t>https://retain-me.eu/</w:t>
        </w:r>
      </w:hyperlink>
    </w:p>
    <w:p w14:paraId="57670D56" w14:textId="77777777" w:rsidR="004B0F46" w:rsidRPr="002973EA" w:rsidRDefault="00000000">
      <w:pPr>
        <w:pStyle w:val="Normalwebb"/>
        <w:spacing w:before="0" w:beforeAutospacing="0" w:after="0" w:afterAutospacing="0"/>
        <w:jc w:val="center"/>
        <w:rPr>
          <w:rFonts w:ascii="Arial" w:hAnsi="Arial" w:cs="Arial"/>
        </w:rPr>
      </w:pPr>
      <w:r w:rsidRPr="002973EA">
        <w:rPr>
          <w:rFonts w:ascii="Arial" w:hAnsi="Arial" w:cs="Arial"/>
          <w:color w:val="002060"/>
        </w:rPr>
        <w:t xml:space="preserve">och vår Facebooksida: </w:t>
      </w:r>
      <w:hyperlink r:id="rId8" w:history="1">
        <w:r w:rsidR="00085EE8" w:rsidRPr="002973EA">
          <w:rPr>
            <w:rStyle w:val="Hyperlnk"/>
            <w:rFonts w:ascii="Arial" w:eastAsia="Calibri" w:hAnsi="Arial" w:cs="Arial"/>
            <w:color w:val="0563C1"/>
            <w:shd w:val="clear" w:color="auto" w:fill="FFFFFF"/>
          </w:rPr>
          <w:t>https://www.facebook.com/RetainMeErasmusProject</w:t>
        </w:r>
      </w:hyperlink>
    </w:p>
    <w:p w14:paraId="277785E5" w14:textId="77777777" w:rsidR="00085EE8" w:rsidRPr="002973EA" w:rsidRDefault="00085EE8" w:rsidP="001E40CC">
      <w:pPr>
        <w:spacing w:after="0" w:line="240" w:lineRule="auto"/>
        <w:ind w:left="142" w:right="-62"/>
        <w:rPr>
          <w:rFonts w:ascii="Montserrat Light" w:hAnsi="Montserrat Light"/>
          <w:color w:val="1B3C65"/>
          <w:sz w:val="24"/>
        </w:rPr>
      </w:pPr>
    </w:p>
    <w:p w14:paraId="2F585A04" w14:textId="77777777" w:rsidR="004B0F46" w:rsidRPr="002973EA" w:rsidRDefault="00000000">
      <w:pPr>
        <w:spacing w:after="0" w:line="240" w:lineRule="auto"/>
        <w:ind w:left="142" w:right="-62"/>
        <w:rPr>
          <w:rFonts w:ascii="Montserrat Light" w:hAnsi="Montserrat Light"/>
          <w:color w:val="1B3C65"/>
          <w:sz w:val="24"/>
        </w:rPr>
      </w:pPr>
      <w:r w:rsidRPr="002973EA">
        <w:rPr>
          <w:noProof/>
        </w:rPr>
        <w:drawing>
          <wp:anchor distT="0" distB="0" distL="114300" distR="114300" simplePos="0" relativeHeight="251669504" behindDoc="0" locked="0" layoutInCell="1" allowOverlap="1" wp14:anchorId="23FE07CF" wp14:editId="637E5668">
            <wp:simplePos x="0" y="0"/>
            <wp:positionH relativeFrom="margin">
              <wp:align>left</wp:align>
            </wp:positionH>
            <wp:positionV relativeFrom="paragraph">
              <wp:posOffset>3175</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0" cy="3619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20B4A" w14:textId="77777777" w:rsidR="005405FA" w:rsidRPr="002973EA" w:rsidRDefault="005405FA" w:rsidP="001E40CC">
      <w:pPr>
        <w:spacing w:after="0" w:line="240" w:lineRule="auto"/>
        <w:ind w:right="-62"/>
        <w:rPr>
          <w:rFonts w:ascii="Montserrat Light" w:hAnsi="Montserrat Light"/>
          <w:color w:val="1B3C65"/>
          <w:sz w:val="24"/>
        </w:rPr>
      </w:pPr>
    </w:p>
    <w:p w14:paraId="76F80CCA" w14:textId="77777777" w:rsidR="004B0F46" w:rsidRPr="002973EA" w:rsidRDefault="00000000">
      <w:pPr>
        <w:spacing w:after="0" w:line="240" w:lineRule="auto"/>
        <w:ind w:right="-62"/>
        <w:rPr>
          <w:rFonts w:ascii="Montserrat Light" w:hAnsi="Montserrat Light"/>
          <w:color w:val="1B3C65"/>
          <w:sz w:val="20"/>
          <w:szCs w:val="20"/>
        </w:rPr>
      </w:pPr>
      <w:r w:rsidRPr="002973EA">
        <w:rPr>
          <w:rFonts w:ascii="Montserrat Light" w:hAnsi="Montserrat Light"/>
          <w:color w:val="1B3C65"/>
          <w:sz w:val="20"/>
          <w:szCs w:val="20"/>
        </w:rPr>
        <w:t xml:space="preserve">2021-1-SE01-KA220-VET-000032922 </w:t>
      </w:r>
    </w:p>
    <w:sectPr w:rsidR="004B0F46" w:rsidRPr="002973EA"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Times New Roman"/>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Liberation Sans Narrow">
    <w:altName w:val="Times New Roman"/>
    <w:charset w:val="00"/>
    <w:family w:val="auto"/>
    <w:pitch w:val="default"/>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7F9"/>
    <w:multiLevelType w:val="hybridMultilevel"/>
    <w:tmpl w:val="634A9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44337F"/>
    <w:multiLevelType w:val="hybridMultilevel"/>
    <w:tmpl w:val="B6546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0970"/>
    <w:multiLevelType w:val="hybridMultilevel"/>
    <w:tmpl w:val="CD7C87DA"/>
    <w:lvl w:ilvl="0" w:tplc="1809000F">
      <w:start w:val="1"/>
      <w:numFmt w:val="decimal"/>
      <w:lvlText w:val="%1."/>
      <w:lvlJc w:val="left"/>
      <w:pPr>
        <w:ind w:left="2062" w:hanging="360"/>
      </w:pPr>
    </w:lvl>
    <w:lvl w:ilvl="1" w:tplc="18090019" w:tentative="1">
      <w:start w:val="1"/>
      <w:numFmt w:val="lowerLetter"/>
      <w:lvlText w:val="%2."/>
      <w:lvlJc w:val="left"/>
      <w:pPr>
        <w:ind w:left="2782" w:hanging="360"/>
      </w:pPr>
    </w:lvl>
    <w:lvl w:ilvl="2" w:tplc="1809001B" w:tentative="1">
      <w:start w:val="1"/>
      <w:numFmt w:val="lowerRoman"/>
      <w:lvlText w:val="%3."/>
      <w:lvlJc w:val="right"/>
      <w:pPr>
        <w:ind w:left="3502" w:hanging="180"/>
      </w:pPr>
    </w:lvl>
    <w:lvl w:ilvl="3" w:tplc="1809000F" w:tentative="1">
      <w:start w:val="1"/>
      <w:numFmt w:val="decimal"/>
      <w:lvlText w:val="%4."/>
      <w:lvlJc w:val="left"/>
      <w:pPr>
        <w:ind w:left="4222" w:hanging="360"/>
      </w:pPr>
    </w:lvl>
    <w:lvl w:ilvl="4" w:tplc="18090019" w:tentative="1">
      <w:start w:val="1"/>
      <w:numFmt w:val="lowerLetter"/>
      <w:lvlText w:val="%5."/>
      <w:lvlJc w:val="left"/>
      <w:pPr>
        <w:ind w:left="4942" w:hanging="360"/>
      </w:pPr>
    </w:lvl>
    <w:lvl w:ilvl="5" w:tplc="1809001B" w:tentative="1">
      <w:start w:val="1"/>
      <w:numFmt w:val="lowerRoman"/>
      <w:lvlText w:val="%6."/>
      <w:lvlJc w:val="right"/>
      <w:pPr>
        <w:ind w:left="5662" w:hanging="180"/>
      </w:pPr>
    </w:lvl>
    <w:lvl w:ilvl="6" w:tplc="1809000F" w:tentative="1">
      <w:start w:val="1"/>
      <w:numFmt w:val="decimal"/>
      <w:lvlText w:val="%7."/>
      <w:lvlJc w:val="left"/>
      <w:pPr>
        <w:ind w:left="6382" w:hanging="360"/>
      </w:pPr>
    </w:lvl>
    <w:lvl w:ilvl="7" w:tplc="18090019" w:tentative="1">
      <w:start w:val="1"/>
      <w:numFmt w:val="lowerLetter"/>
      <w:lvlText w:val="%8."/>
      <w:lvlJc w:val="left"/>
      <w:pPr>
        <w:ind w:left="7102" w:hanging="360"/>
      </w:pPr>
    </w:lvl>
    <w:lvl w:ilvl="8" w:tplc="1809001B" w:tentative="1">
      <w:start w:val="1"/>
      <w:numFmt w:val="lowerRoman"/>
      <w:lvlText w:val="%9."/>
      <w:lvlJc w:val="right"/>
      <w:pPr>
        <w:ind w:left="7822" w:hanging="180"/>
      </w:pPr>
    </w:lvl>
  </w:abstractNum>
  <w:abstractNum w:abstractNumId="7"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1"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65B40"/>
    <w:multiLevelType w:val="hybridMultilevel"/>
    <w:tmpl w:val="45542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210E7"/>
    <w:multiLevelType w:val="hybridMultilevel"/>
    <w:tmpl w:val="469415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3052BF"/>
    <w:multiLevelType w:val="hybridMultilevel"/>
    <w:tmpl w:val="A246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3033A0"/>
    <w:multiLevelType w:val="hybridMultilevel"/>
    <w:tmpl w:val="15501F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429700">
    <w:abstractNumId w:val="4"/>
  </w:num>
  <w:num w:numId="2" w16cid:durableId="1773280647">
    <w:abstractNumId w:val="3"/>
  </w:num>
  <w:num w:numId="3" w16cid:durableId="232084421">
    <w:abstractNumId w:val="10"/>
  </w:num>
  <w:num w:numId="4" w16cid:durableId="1102410438">
    <w:abstractNumId w:val="1"/>
  </w:num>
  <w:num w:numId="5" w16cid:durableId="1916275886">
    <w:abstractNumId w:val="2"/>
  </w:num>
  <w:num w:numId="6" w16cid:durableId="1116606735">
    <w:abstractNumId w:val="8"/>
  </w:num>
  <w:num w:numId="7" w16cid:durableId="595099018">
    <w:abstractNumId w:val="12"/>
  </w:num>
  <w:num w:numId="8" w16cid:durableId="310258472">
    <w:abstractNumId w:val="19"/>
  </w:num>
  <w:num w:numId="9" w16cid:durableId="507134273">
    <w:abstractNumId w:val="18"/>
  </w:num>
  <w:num w:numId="10" w16cid:durableId="1989747633">
    <w:abstractNumId w:val="11"/>
  </w:num>
  <w:num w:numId="11" w16cid:durableId="777988373">
    <w:abstractNumId w:val="17"/>
  </w:num>
  <w:num w:numId="12" w16cid:durableId="310788662">
    <w:abstractNumId w:val="9"/>
  </w:num>
  <w:num w:numId="13" w16cid:durableId="1494368724">
    <w:abstractNumId w:val="7"/>
  </w:num>
  <w:num w:numId="14" w16cid:durableId="1333752960">
    <w:abstractNumId w:val="6"/>
  </w:num>
  <w:num w:numId="15" w16cid:durableId="1533612731">
    <w:abstractNumId w:val="13"/>
  </w:num>
  <w:num w:numId="16" w16cid:durableId="1132675146">
    <w:abstractNumId w:val="15"/>
  </w:num>
  <w:num w:numId="17" w16cid:durableId="520315561">
    <w:abstractNumId w:val="0"/>
  </w:num>
  <w:num w:numId="18" w16cid:durableId="1689596619">
    <w:abstractNumId w:val="16"/>
  </w:num>
  <w:num w:numId="19" w16cid:durableId="1534998928">
    <w:abstractNumId w:val="14"/>
  </w:num>
  <w:num w:numId="20" w16cid:durableId="698355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46FD"/>
    <w:rsid w:val="00007703"/>
    <w:rsid w:val="00020F71"/>
    <w:rsid w:val="0003500A"/>
    <w:rsid w:val="00055627"/>
    <w:rsid w:val="00067303"/>
    <w:rsid w:val="00085EE8"/>
    <w:rsid w:val="000C74AC"/>
    <w:rsid w:val="000D3AA9"/>
    <w:rsid w:val="000D646D"/>
    <w:rsid w:val="00100A97"/>
    <w:rsid w:val="00116ADC"/>
    <w:rsid w:val="00145FF9"/>
    <w:rsid w:val="001563D0"/>
    <w:rsid w:val="001E40CC"/>
    <w:rsid w:val="00201841"/>
    <w:rsid w:val="00221001"/>
    <w:rsid w:val="00264303"/>
    <w:rsid w:val="002973EA"/>
    <w:rsid w:val="002B37C0"/>
    <w:rsid w:val="002D6445"/>
    <w:rsid w:val="002D657F"/>
    <w:rsid w:val="002E65E1"/>
    <w:rsid w:val="00301A59"/>
    <w:rsid w:val="0034597D"/>
    <w:rsid w:val="003511B0"/>
    <w:rsid w:val="00357C5B"/>
    <w:rsid w:val="00366F4F"/>
    <w:rsid w:val="003C4A7F"/>
    <w:rsid w:val="003D6296"/>
    <w:rsid w:val="003D7B79"/>
    <w:rsid w:val="003F297D"/>
    <w:rsid w:val="003F5B34"/>
    <w:rsid w:val="0040161F"/>
    <w:rsid w:val="00401A6C"/>
    <w:rsid w:val="00403A81"/>
    <w:rsid w:val="004176A1"/>
    <w:rsid w:val="00442E80"/>
    <w:rsid w:val="004604ED"/>
    <w:rsid w:val="004B0F46"/>
    <w:rsid w:val="004B2650"/>
    <w:rsid w:val="004D569F"/>
    <w:rsid w:val="004F5EC9"/>
    <w:rsid w:val="005405FA"/>
    <w:rsid w:val="00543B74"/>
    <w:rsid w:val="00596A73"/>
    <w:rsid w:val="005B0972"/>
    <w:rsid w:val="005B3A8F"/>
    <w:rsid w:val="005D4C29"/>
    <w:rsid w:val="00610393"/>
    <w:rsid w:val="006417ED"/>
    <w:rsid w:val="00645F4D"/>
    <w:rsid w:val="00654911"/>
    <w:rsid w:val="00697C08"/>
    <w:rsid w:val="006A6405"/>
    <w:rsid w:val="006C0150"/>
    <w:rsid w:val="006E3030"/>
    <w:rsid w:val="006E48C8"/>
    <w:rsid w:val="00701FC3"/>
    <w:rsid w:val="007650A3"/>
    <w:rsid w:val="00773A4B"/>
    <w:rsid w:val="00784DBB"/>
    <w:rsid w:val="00790E1F"/>
    <w:rsid w:val="007B5BD3"/>
    <w:rsid w:val="007E1425"/>
    <w:rsid w:val="007F21CF"/>
    <w:rsid w:val="007F288F"/>
    <w:rsid w:val="007F6D63"/>
    <w:rsid w:val="00804DA6"/>
    <w:rsid w:val="00807D36"/>
    <w:rsid w:val="00835F0C"/>
    <w:rsid w:val="00854073"/>
    <w:rsid w:val="00900BE4"/>
    <w:rsid w:val="00901A80"/>
    <w:rsid w:val="00912E2B"/>
    <w:rsid w:val="0092620A"/>
    <w:rsid w:val="009328F3"/>
    <w:rsid w:val="00972D63"/>
    <w:rsid w:val="00987DDE"/>
    <w:rsid w:val="009A705C"/>
    <w:rsid w:val="009B0E0A"/>
    <w:rsid w:val="009B2EB2"/>
    <w:rsid w:val="009F5FCC"/>
    <w:rsid w:val="00A12211"/>
    <w:rsid w:val="00A471AA"/>
    <w:rsid w:val="00AA1FF0"/>
    <w:rsid w:val="00AB06B4"/>
    <w:rsid w:val="00AB6E9E"/>
    <w:rsid w:val="00AC0E34"/>
    <w:rsid w:val="00AF24A1"/>
    <w:rsid w:val="00B63B5B"/>
    <w:rsid w:val="00B857A9"/>
    <w:rsid w:val="00C640CE"/>
    <w:rsid w:val="00C926DC"/>
    <w:rsid w:val="00CC6C50"/>
    <w:rsid w:val="00CF4B3F"/>
    <w:rsid w:val="00D44AB9"/>
    <w:rsid w:val="00D52B81"/>
    <w:rsid w:val="00D673D7"/>
    <w:rsid w:val="00D729F6"/>
    <w:rsid w:val="00D77B5B"/>
    <w:rsid w:val="00DC1140"/>
    <w:rsid w:val="00DE5416"/>
    <w:rsid w:val="00DF467E"/>
    <w:rsid w:val="00DF5413"/>
    <w:rsid w:val="00E03CF3"/>
    <w:rsid w:val="00E0592A"/>
    <w:rsid w:val="00E546E1"/>
    <w:rsid w:val="00E6087E"/>
    <w:rsid w:val="00ED665C"/>
    <w:rsid w:val="00EF0147"/>
    <w:rsid w:val="00EF1EF3"/>
    <w:rsid w:val="00F250FD"/>
    <w:rsid w:val="00F270AA"/>
    <w:rsid w:val="00F31C74"/>
    <w:rsid w:val="00F33B7D"/>
    <w:rsid w:val="00F43F96"/>
    <w:rsid w:val="00F72EA2"/>
    <w:rsid w:val="00F819C3"/>
    <w:rsid w:val="00F858D6"/>
    <w:rsid w:val="00F85F1F"/>
    <w:rsid w:val="00FD49AD"/>
    <w:rsid w:val="00FE0584"/>
    <w:rsid w:val="00FF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F676"/>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sv-SE"/>
    </w:rPr>
  </w:style>
  <w:style w:type="paragraph" w:styleId="Rubrik1">
    <w:name w:val="heading 1"/>
    <w:next w:val="Normal"/>
    <w:link w:val="Rubrik1Char"/>
    <w:uiPriority w:val="9"/>
    <w:qFormat/>
    <w:pPr>
      <w:keepNext/>
      <w:keepLines/>
      <w:spacing w:after="0"/>
      <w:ind w:left="60"/>
      <w:outlineLvl w:val="0"/>
    </w:pPr>
    <w:rPr>
      <w:rFonts w:ascii="Calibri" w:eastAsia="Calibri" w:hAnsi="Calibri" w:cs="Calibri"/>
      <w:color w:val="1B3C65"/>
      <w:sz w:val="69"/>
    </w:rPr>
  </w:style>
  <w:style w:type="paragraph" w:styleId="Rubrik2">
    <w:name w:val="heading 2"/>
    <w:next w:val="Normal"/>
    <w:link w:val="Rubrik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Rubrik3">
    <w:name w:val="heading 3"/>
    <w:basedOn w:val="Normal"/>
    <w:next w:val="Normal"/>
    <w:link w:val="Rubrik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libri" w:eastAsia="Calibri" w:hAnsi="Calibri" w:cs="Calibri"/>
      <w:color w:val="1B3C65"/>
      <w:sz w:val="51"/>
    </w:rPr>
  </w:style>
  <w:style w:type="character" w:customStyle="1" w:styleId="Rubrik1Char">
    <w:name w:val="Rubrik 1 Char"/>
    <w:link w:val="Rubrik1"/>
    <w:rPr>
      <w:rFonts w:ascii="Calibri" w:eastAsia="Calibri" w:hAnsi="Calibri" w:cs="Calibri"/>
      <w:color w:val="1B3C65"/>
      <w:sz w:val="69"/>
    </w:rPr>
  </w:style>
  <w:style w:type="character" w:customStyle="1" w:styleId="Rubrik3Char">
    <w:name w:val="Rubrik 3 Char"/>
    <w:basedOn w:val="Standardstycketeckensnitt"/>
    <w:link w:val="Rubrik3"/>
    <w:uiPriority w:val="9"/>
    <w:rsid w:val="00F250FD"/>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F858D6"/>
    <w:pPr>
      <w:ind w:left="720"/>
      <w:contextualSpacing/>
    </w:pPr>
  </w:style>
  <w:style w:type="character" w:styleId="Hyperlnk">
    <w:name w:val="Hyperlink"/>
    <w:basedOn w:val="Standardstycketeckensnitt"/>
    <w:uiPriority w:val="99"/>
    <w:unhideWhenUsed/>
    <w:rsid w:val="00F858D6"/>
    <w:rPr>
      <w:color w:val="0563C1" w:themeColor="hyperlink"/>
      <w:u w:val="single"/>
    </w:rPr>
  </w:style>
  <w:style w:type="character" w:customStyle="1" w:styleId="Olstomnmnande1">
    <w:name w:val="Olöst omnämnande1"/>
    <w:basedOn w:val="Standardstycketeckensnitt"/>
    <w:uiPriority w:val="99"/>
    <w:semiHidden/>
    <w:unhideWhenUsed/>
    <w:rsid w:val="00F858D6"/>
    <w:rPr>
      <w:color w:val="605E5C"/>
      <w:shd w:val="clear" w:color="auto" w:fill="E1DFDD"/>
    </w:rPr>
  </w:style>
  <w:style w:type="paragraph" w:styleId="Normalweb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Betoning">
    <w:name w:val="Emphasis"/>
    <w:basedOn w:val="Standardstycketeckensnitt"/>
    <w:uiPriority w:val="20"/>
    <w:qFormat/>
    <w:rsid w:val="003F297D"/>
    <w:rPr>
      <w:i/>
      <w:iCs/>
    </w:rPr>
  </w:style>
  <w:style w:type="table" w:styleId="Tabellrutnt">
    <w:name w:val="Table Grid"/>
    <w:basedOn w:val="Normaltabell"/>
    <w:uiPriority w:val="39"/>
    <w:rsid w:val="00EF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73A4B"/>
    <w:rPr>
      <w:sz w:val="16"/>
      <w:szCs w:val="16"/>
    </w:rPr>
  </w:style>
  <w:style w:type="paragraph" w:styleId="Kommentarer">
    <w:name w:val="annotation text"/>
    <w:basedOn w:val="Normal"/>
    <w:link w:val="KommentarerChar"/>
    <w:uiPriority w:val="99"/>
    <w:semiHidden/>
    <w:unhideWhenUsed/>
    <w:rsid w:val="00773A4B"/>
    <w:pPr>
      <w:spacing w:line="240" w:lineRule="auto"/>
    </w:pPr>
    <w:rPr>
      <w:sz w:val="20"/>
      <w:szCs w:val="20"/>
    </w:rPr>
  </w:style>
  <w:style w:type="character" w:customStyle="1" w:styleId="KommentarerChar">
    <w:name w:val="Kommentarer Char"/>
    <w:basedOn w:val="Standardstycketeckensnitt"/>
    <w:link w:val="Kommentarer"/>
    <w:uiPriority w:val="99"/>
    <w:semiHidden/>
    <w:rsid w:val="00773A4B"/>
    <w:rPr>
      <w:rFonts w:ascii="Calibri" w:eastAsia="Calibri" w:hAnsi="Calibri" w:cs="Calibri"/>
      <w:color w:val="000000"/>
      <w:sz w:val="20"/>
      <w:szCs w:val="20"/>
    </w:rPr>
  </w:style>
  <w:style w:type="paragraph" w:styleId="Kommentarsmne">
    <w:name w:val="annotation subject"/>
    <w:basedOn w:val="Kommentarer"/>
    <w:next w:val="Kommentarer"/>
    <w:link w:val="KommentarsmneChar"/>
    <w:uiPriority w:val="99"/>
    <w:semiHidden/>
    <w:unhideWhenUsed/>
    <w:rsid w:val="00773A4B"/>
    <w:rPr>
      <w:b/>
      <w:bCs/>
    </w:rPr>
  </w:style>
  <w:style w:type="character" w:customStyle="1" w:styleId="KommentarsmneChar">
    <w:name w:val="Kommentarsämne Char"/>
    <w:basedOn w:val="KommentarerChar"/>
    <w:link w:val="Kommentarsmne"/>
    <w:uiPriority w:val="99"/>
    <w:semiHidden/>
    <w:rsid w:val="00773A4B"/>
    <w:rPr>
      <w:rFonts w:ascii="Calibri" w:eastAsia="Calibri" w:hAnsi="Calibri" w:cs="Calibri"/>
      <w:b/>
      <w:bCs/>
      <w:color w:val="000000"/>
      <w:sz w:val="20"/>
      <w:szCs w:val="20"/>
    </w:rPr>
  </w:style>
  <w:style w:type="paragraph" w:styleId="Ballongtext">
    <w:name w:val="Balloon Text"/>
    <w:basedOn w:val="Normal"/>
    <w:link w:val="BallongtextChar"/>
    <w:uiPriority w:val="99"/>
    <w:semiHidden/>
    <w:unhideWhenUsed/>
    <w:rsid w:val="00773A4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73A4B"/>
    <w:rPr>
      <w:rFonts w:ascii="Segoe UI" w:eastAsia="Calibri" w:hAnsi="Segoe UI" w:cs="Segoe UI"/>
      <w:color w:val="000000"/>
      <w:sz w:val="18"/>
      <w:szCs w:val="18"/>
    </w:rPr>
  </w:style>
  <w:style w:type="character" w:customStyle="1" w:styleId="Olstomnmnande2">
    <w:name w:val="Olöst omnämnande2"/>
    <w:basedOn w:val="Standardstycketeckensnitt"/>
    <w:uiPriority w:val="99"/>
    <w:semiHidden/>
    <w:unhideWhenUsed/>
    <w:rsid w:val="003D6296"/>
    <w:rPr>
      <w:color w:val="605E5C"/>
      <w:shd w:val="clear" w:color="auto" w:fill="E1DFDD"/>
    </w:rPr>
  </w:style>
  <w:style w:type="character" w:customStyle="1" w:styleId="markedcontent">
    <w:name w:val="markedcontent"/>
    <w:basedOn w:val="Standardstycketeckensnitt"/>
    <w:rsid w:val="005B3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567494592">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 w:id="182623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etainMeErasmusProject" TargetMode="External"/><Relationship Id="rId3" Type="http://schemas.openxmlformats.org/officeDocument/2006/relationships/settings" Target="settings.xml"/><Relationship Id="rId7" Type="http://schemas.openxmlformats.org/officeDocument/2006/relationships/hyperlink" Target="https://retain-m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255</Words>
  <Characters>1357</Characters>
  <Application>Microsoft Office Word</Application>
  <DocSecurity>0</DocSecurity>
  <Lines>11</Lines>
  <Paragraphs>3</Paragraphs>
  <ScaleCrop>false</ScaleCrop>
  <HeadingPairs>
    <vt:vector size="6" baseType="variant">
      <vt:variant>
        <vt:lpstr>Rubrik</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docId:65833DA2622F686B40A0683D1DA1B9FC</cp:keywords>
  <cp:lastModifiedBy>ingmarie Rohdin</cp:lastModifiedBy>
  <cp:revision>5</cp:revision>
  <dcterms:created xsi:type="dcterms:W3CDTF">2023-04-11T12:27:00Z</dcterms:created>
  <dcterms:modified xsi:type="dcterms:W3CDTF">2023-07-03T17:42:00Z</dcterms:modified>
</cp:coreProperties>
</file>