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Pr="00DB3806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s-ES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 w:rsidRPr="00DB3806">
        <w:rPr>
          <w:color w:val="1B3C65"/>
          <w:sz w:val="94"/>
          <w:lang w:val="es-ES"/>
        </w:rPr>
        <w:t xml:space="preserve">  </w:t>
      </w:r>
    </w:p>
    <w:p w14:paraId="09F55719" w14:textId="1E8E77E0" w:rsidR="00B63B5B" w:rsidRPr="00DB3806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s-ES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158FE1A5">
                <wp:simplePos x="0" y="0"/>
                <wp:positionH relativeFrom="page">
                  <wp:align>right</wp:align>
                </wp:positionH>
                <wp:positionV relativeFrom="paragraph">
                  <wp:posOffset>102870</wp:posOffset>
                </wp:positionV>
                <wp:extent cx="7566025" cy="23495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23495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CF0BD" w14:textId="77777777" w:rsidR="00DB3806" w:rsidRPr="00DB3806" w:rsidRDefault="00DB3806" w:rsidP="0017370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6"/>
                                <w:szCs w:val="46"/>
                                <w:lang w:val="es-ES"/>
                              </w:rPr>
                            </w:pPr>
                            <w:r w:rsidRPr="00DB3806">
                              <w:rPr>
                                <w:rFonts w:ascii="Arial" w:hAnsi="Arial" w:cs="Arial"/>
                                <w:b/>
                                <w:color w:val="002060"/>
                                <w:sz w:val="46"/>
                                <w:szCs w:val="46"/>
                                <w:lang w:val="es-ES"/>
                              </w:rPr>
                              <w:t>PREPARANDO MI CARRERA PARA EL FUTURO</w:t>
                            </w:r>
                          </w:p>
                          <w:p w14:paraId="5682C9DB" w14:textId="77777777" w:rsidR="00DF6195" w:rsidRPr="00DB3806" w:rsidRDefault="00DF6195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C2753B1" w14:textId="77777777" w:rsidR="00DB3806" w:rsidRPr="00DB3806" w:rsidRDefault="00DB3806" w:rsidP="00AB62DD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DB3806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  <w:t>EJERCICIOS DE AUTORREFLEXIÓN</w:t>
                            </w:r>
                          </w:p>
                          <w:p w14:paraId="756E2D85" w14:textId="77777777" w:rsidR="00180E9D" w:rsidRPr="00DB3806" w:rsidRDefault="00180E9D" w:rsidP="00180E9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9E8C75C" w14:textId="77777777" w:rsidR="00DB3806" w:rsidRPr="00DB3806" w:rsidRDefault="00DB3806" w:rsidP="00DF4A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B3806">
                              <w:rPr>
                                <w:rFonts w:ascii="Arial" w:hAnsi="Arial" w:cs="Arial"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  <w:t>Vivimos en tiempos cambiantes desafiantes. No sabemos lo que nos depara el futuro en cuanto al trabajo y la carrera. En los próximos años, nuestras habilidades y experiencia pueden "quedarse atrás" y podemos tener dificultades para buscar otro trabajo. La garantía de futuro profesional es esencial para asegurarnos de que no lleguemos a un "callejón sin salida" profesional.</w:t>
                            </w:r>
                          </w:p>
                          <w:p w14:paraId="0234F575" w14:textId="77777777" w:rsidR="00DB3806" w:rsidRPr="00DB3806" w:rsidRDefault="00DB3806" w:rsidP="00DF4A30">
                            <w:pPr>
                              <w:spacing w:after="0" w:line="240" w:lineRule="auto"/>
                              <w:ind w:left="720"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47FEDF66" w14:textId="58D0FF22" w:rsidR="00C926DC" w:rsidRPr="00DB3806" w:rsidRDefault="00C926DC" w:rsidP="00F17DAB">
                            <w:p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4.55pt;margin-top:8.1pt;width:595.75pt;height:18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" fillcolor="#c9a4e4" stroked="f" strokeweight=".5pt">
                <v:textbox>
                  <w:txbxContent>
                    <w:p w14:paraId="3EDCF0BD" w14:textId="77777777" w:rsidR="00DB3806" w:rsidRPr="00DB3806" w:rsidRDefault="00DB3806" w:rsidP="0017370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6"/>
                          <w:szCs w:val="46"/>
                          <w:lang w:val="es-ES"/>
                        </w:rPr>
                      </w:pPr>
                      <w:r w:rsidRPr="00DB3806">
                        <w:rPr>
                          <w:rFonts w:ascii="Arial" w:hAnsi="Arial" w:cs="Arial"/>
                          <w:b/>
                          <w:color w:val="002060"/>
                          <w:sz w:val="46"/>
                          <w:szCs w:val="46"/>
                          <w:lang w:val="es-ES"/>
                        </w:rPr>
                        <w:t>PREPARANDO MI CARRERA PARA EL FUTURO</w:t>
                      </w:r>
                    </w:p>
                    <w:p w14:paraId="5682C9DB" w14:textId="77777777" w:rsidR="00DF6195" w:rsidRPr="00DB3806" w:rsidRDefault="00DF6195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20"/>
                          <w:szCs w:val="20"/>
                          <w:lang w:val="es-ES"/>
                        </w:rPr>
                      </w:pPr>
                    </w:p>
                    <w:p w14:paraId="7C2753B1" w14:textId="77777777" w:rsidR="00DB3806" w:rsidRPr="00DB3806" w:rsidRDefault="00DB3806" w:rsidP="00AB62DD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  <w:r w:rsidRPr="00DB3806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  <w:t>EJERCICIOS DE AUTORREFLEXIÓN</w:t>
                      </w:r>
                    </w:p>
                    <w:p w14:paraId="756E2D85" w14:textId="77777777" w:rsidR="00180E9D" w:rsidRPr="00DB3806" w:rsidRDefault="00180E9D" w:rsidP="00180E9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49E8C75C" w14:textId="77777777" w:rsidR="00DB3806" w:rsidRPr="00DB3806" w:rsidRDefault="00DB3806" w:rsidP="00DF4A30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</w:pPr>
                      <w:r w:rsidRPr="00DB3806">
                        <w:rPr>
                          <w:rFonts w:ascii="Arial" w:hAnsi="Arial" w:cs="Arial"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  <w:t>Vivimos en tiempos cambiantes desafiantes. No sabemos lo que nos depara el futuro en cuanto al trabajo y la carrera. En los próximos años, nuestras habilidades y experiencia pueden "quedarse atrás" y podemos tener dificultades para buscar otro trabajo. La garantía de futuro profesional es esencial para asegurarnos de que no lleguemos a un "callejón sin salida" profesional.</w:t>
                      </w:r>
                    </w:p>
                    <w:p w14:paraId="0234F575" w14:textId="77777777" w:rsidR="00DB3806" w:rsidRPr="00DB3806" w:rsidRDefault="00DB3806" w:rsidP="00DF4A30">
                      <w:pPr>
                        <w:spacing w:after="0" w:line="240" w:lineRule="auto"/>
                        <w:ind w:left="720" w:right="128"/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s-ES"/>
                        </w:rPr>
                      </w:pPr>
                    </w:p>
                    <w:p w14:paraId="47FEDF66" w14:textId="58D0FF22" w:rsidR="00C926DC" w:rsidRPr="00DB3806" w:rsidRDefault="00C926DC" w:rsidP="00F17DAB">
                      <w:p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Pr="00DB3806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s-ES"/>
        </w:rPr>
      </w:pPr>
    </w:p>
    <w:p w14:paraId="65A7A0FC" w14:textId="4BB7F39D" w:rsidR="00442E80" w:rsidRPr="00DB3806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s-ES"/>
        </w:rPr>
      </w:pPr>
    </w:p>
    <w:p w14:paraId="50AAED7F" w14:textId="568CBF53" w:rsidR="00AA1FF0" w:rsidRPr="00DB3806" w:rsidRDefault="00901A80" w:rsidP="00B63B5B">
      <w:pPr>
        <w:tabs>
          <w:tab w:val="left" w:pos="3119"/>
          <w:tab w:val="left" w:pos="8789"/>
        </w:tabs>
        <w:spacing w:after="0"/>
        <w:rPr>
          <w:lang w:val="es-ES"/>
        </w:rPr>
      </w:pPr>
      <w:r w:rsidRPr="00DB3806">
        <w:rPr>
          <w:color w:val="1B3C65"/>
          <w:sz w:val="94"/>
          <w:lang w:val="es-ES"/>
        </w:rPr>
        <w:t xml:space="preserve"> </w:t>
      </w:r>
      <w:r w:rsidR="00442E80" w:rsidRPr="00DB3806">
        <w:rPr>
          <w:color w:val="1B3C65"/>
          <w:sz w:val="94"/>
          <w:lang w:val="es-ES"/>
        </w:rPr>
        <w:tab/>
      </w:r>
    </w:p>
    <w:p w14:paraId="16BBC137" w14:textId="77777777" w:rsidR="00DB3806" w:rsidRPr="00DB3806" w:rsidRDefault="00DB3806" w:rsidP="00F22231">
      <w:pPr>
        <w:pStyle w:val="Ttulo1"/>
        <w:tabs>
          <w:tab w:val="left" w:pos="3119"/>
          <w:tab w:val="left" w:pos="8789"/>
        </w:tabs>
        <w:jc w:val="center"/>
        <w:rPr>
          <w:rFonts w:ascii="Arial" w:hAnsi="Arial" w:cs="Arial"/>
          <w:color w:val="7030A0"/>
          <w:sz w:val="32"/>
          <w:szCs w:val="32"/>
          <w:lang w:val="es-ES"/>
        </w:rPr>
      </w:pPr>
      <w:r w:rsidRPr="00DB3806">
        <w:rPr>
          <w:rFonts w:ascii="Arial" w:hAnsi="Arial" w:cs="Arial"/>
          <w:color w:val="7030A0"/>
          <w:sz w:val="32"/>
          <w:szCs w:val="32"/>
          <w:lang w:val="es-ES"/>
        </w:rPr>
        <w:t>La autorreflexión sobre cómo preparar tu carrera para el futuro es esencial</w:t>
      </w:r>
    </w:p>
    <w:p w14:paraId="3BF01354" w14:textId="77777777" w:rsidR="00DB3806" w:rsidRPr="00DB3806" w:rsidRDefault="00DB3806" w:rsidP="00F22231">
      <w:pPr>
        <w:pStyle w:val="Ttulo1"/>
        <w:tabs>
          <w:tab w:val="left" w:pos="3119"/>
          <w:tab w:val="left" w:pos="8789"/>
        </w:tabs>
        <w:jc w:val="center"/>
        <w:rPr>
          <w:rFonts w:ascii="Arial" w:hAnsi="Arial" w:cs="Arial"/>
          <w:color w:val="7030A0"/>
          <w:sz w:val="32"/>
          <w:szCs w:val="32"/>
          <w:lang w:val="es-ES"/>
        </w:rPr>
      </w:pPr>
      <w:r w:rsidRPr="00DB3806">
        <w:rPr>
          <w:rFonts w:ascii="Arial" w:hAnsi="Arial" w:cs="Arial"/>
          <w:color w:val="7030A0"/>
          <w:sz w:val="32"/>
          <w:szCs w:val="32"/>
          <w:lang w:val="es-ES"/>
        </w:rPr>
        <w:t>en asegurarnos de que no nos quedemos atrás.</w:t>
      </w:r>
    </w:p>
    <w:p w14:paraId="042247C6" w14:textId="77777777" w:rsidR="00DB3806" w:rsidRPr="00DB3806" w:rsidRDefault="00DB3806" w:rsidP="00F22231">
      <w:pPr>
        <w:jc w:val="center"/>
        <w:rPr>
          <w:lang w:val="es-ES"/>
        </w:rPr>
      </w:pPr>
    </w:p>
    <w:p w14:paraId="3C7F8A5E" w14:textId="77777777" w:rsidR="00DB3806" w:rsidRPr="00DB3806" w:rsidRDefault="00DB3806" w:rsidP="00DB380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  <w:r w:rsidRPr="00DB3806">
        <w:rPr>
          <w:rFonts w:ascii="Arial" w:hAnsi="Arial" w:cs="Arial"/>
          <w:color w:val="002060"/>
          <w:sz w:val="28"/>
          <w:szCs w:val="28"/>
          <w:lang w:val="es-ES"/>
        </w:rPr>
        <w:t>Indique (encierre en un círculo) dos (2) estrategias exitosas de preparación para el futuro que lo ayudarán a priorizar la preparación de su carrera para el futuro en los próximos tres años:</w:t>
      </w:r>
    </w:p>
    <w:p w14:paraId="49F84911" w14:textId="77777777" w:rsidR="00DB3806" w:rsidRPr="00DB3806" w:rsidRDefault="00DB3806" w:rsidP="00DB3806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</w:p>
    <w:p w14:paraId="7843BEEC" w14:textId="77777777" w:rsidR="008D3620" w:rsidRPr="00DB3806" w:rsidRDefault="008D3620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757"/>
      </w:tblGrid>
      <w:tr w:rsidR="00180E9D" w14:paraId="557F21A1" w14:textId="77777777" w:rsidTr="008D3620">
        <w:tc>
          <w:tcPr>
            <w:tcW w:w="10757" w:type="dxa"/>
          </w:tcPr>
          <w:p w14:paraId="2038DC40" w14:textId="77777777" w:rsidR="00DB3806" w:rsidRPr="00DB3806" w:rsidRDefault="00DB3806" w:rsidP="00DB3806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es-ES"/>
              </w:rPr>
            </w:pPr>
            <w:r w:rsidRPr="00DB3806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es-ES"/>
              </w:rPr>
              <w:t>Unirse a una organización "academia", que promueve el desarrollo profesional continuo y el aprendizaje permanente</w:t>
            </w:r>
          </w:p>
          <w:p w14:paraId="40663501" w14:textId="77777777" w:rsidR="00DB3806" w:rsidRPr="00AC0AF6" w:rsidRDefault="00DB3806" w:rsidP="00DB3806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proofErr w:type="spellStart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Mantenerse</w:t>
            </w:r>
            <w:proofErr w:type="spellEnd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experto</w:t>
            </w:r>
            <w:proofErr w:type="spellEnd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en</w:t>
            </w:r>
            <w:proofErr w:type="spellEnd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tecnología</w:t>
            </w:r>
            <w:proofErr w:type="spellEnd"/>
          </w:p>
          <w:p w14:paraId="2C0C3238" w14:textId="77777777" w:rsidR="00DB3806" w:rsidRPr="00DB3806" w:rsidRDefault="00DB3806" w:rsidP="00DB3806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es-ES"/>
              </w:rPr>
            </w:pPr>
            <w:r w:rsidRPr="00DB3806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es-ES"/>
              </w:rPr>
              <w:t>Desarrollar sus habilidades, competencias y experiencia</w:t>
            </w:r>
          </w:p>
          <w:p w14:paraId="6AEF536D" w14:textId="77777777" w:rsidR="00DB3806" w:rsidRPr="00AC0AF6" w:rsidRDefault="00DB3806" w:rsidP="00DB3806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Ser un </w:t>
            </w:r>
            <w:proofErr w:type="spellStart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trabajador</w:t>
            </w:r>
            <w:proofErr w:type="spellEnd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"global"</w:t>
            </w:r>
          </w:p>
          <w:p w14:paraId="7A606891" w14:textId="77777777" w:rsidR="00DB3806" w:rsidRPr="00DB3806" w:rsidRDefault="00DB3806" w:rsidP="00DB3806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es-ES"/>
              </w:rPr>
            </w:pPr>
            <w:r w:rsidRPr="00DB3806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es-ES"/>
              </w:rPr>
              <w:t>Mantener un "diario de éxito" con todos sus logros</w:t>
            </w:r>
          </w:p>
          <w:p w14:paraId="5F987923" w14:textId="77777777" w:rsidR="00DB3806" w:rsidRPr="00AC0AF6" w:rsidRDefault="00DB3806" w:rsidP="00DB3806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Desarrollo de </w:t>
            </w:r>
            <w:proofErr w:type="spellStart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una</w:t>
            </w:r>
            <w:proofErr w:type="spellEnd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red </w:t>
            </w:r>
            <w:proofErr w:type="spellStart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profesional</w:t>
            </w:r>
            <w:proofErr w:type="spellEnd"/>
          </w:p>
          <w:p w14:paraId="776C144B" w14:textId="77777777" w:rsidR="00DB3806" w:rsidRPr="00DB3806" w:rsidRDefault="00DB3806" w:rsidP="00DB3806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es-ES"/>
              </w:rPr>
            </w:pPr>
            <w:r w:rsidRPr="00DB3806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es-ES"/>
              </w:rPr>
              <w:t>Siguiendo las tendencias de la profesión, la industria y la economía</w:t>
            </w:r>
          </w:p>
          <w:p w14:paraId="0853869F" w14:textId="77777777" w:rsidR="00DB3806" w:rsidRPr="00DB3806" w:rsidRDefault="00DB3806" w:rsidP="00DB3806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es-ES"/>
              </w:rPr>
            </w:pPr>
            <w:r w:rsidRPr="00DB3806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es-ES"/>
              </w:rPr>
              <w:t>Revisar sus opciones para la progresión profesional</w:t>
            </w:r>
          </w:p>
          <w:p w14:paraId="471A42BD" w14:textId="07604188" w:rsidR="008D3620" w:rsidRPr="00AC0AF6" w:rsidRDefault="00DB3806" w:rsidP="00DB3806">
            <w:pPr>
              <w:pStyle w:val="Prrafodelista"/>
              <w:numPr>
                <w:ilvl w:val="0"/>
                <w:numId w:val="27"/>
              </w:numPr>
              <w:rPr>
                <w:rFonts w:ascii="Arial" w:eastAsia="Times New Roman" w:hAnsi="Arial" w:cs="Arial"/>
              </w:rPr>
            </w:pPr>
            <w:proofErr w:type="spellStart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Construyendo</w:t>
            </w:r>
            <w:proofErr w:type="spellEnd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su</w:t>
            </w:r>
            <w:proofErr w:type="spellEnd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0AF6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resiliencia</w:t>
            </w:r>
            <w:proofErr w:type="spellEnd"/>
          </w:p>
        </w:tc>
      </w:tr>
    </w:tbl>
    <w:p w14:paraId="593B73D2" w14:textId="77777777" w:rsidR="00180E9D" w:rsidRDefault="00180E9D" w:rsidP="00180E9D">
      <w:pPr>
        <w:pStyle w:val="Prrafodelista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14:paraId="0DDEFABF" w14:textId="77777777" w:rsidR="00180E9D" w:rsidRDefault="00180E9D" w:rsidP="00180E9D">
      <w:pPr>
        <w:pStyle w:val="Prrafodelista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14:paraId="0436FC9A" w14:textId="77777777" w:rsidR="00DB3806" w:rsidRPr="00DB3806" w:rsidRDefault="00DB3806" w:rsidP="00DB3806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  <w:r w:rsidRPr="00DB3806">
        <w:rPr>
          <w:rFonts w:ascii="Arial" w:hAnsi="Arial" w:cs="Arial"/>
          <w:color w:val="002060"/>
          <w:sz w:val="28"/>
          <w:szCs w:val="28"/>
          <w:lang w:val="es-ES"/>
        </w:rPr>
        <w:t>Elabore cada estrategia, haciendo una lluvia de ideas sobre un plan inicial de tres pasos para cada estrategia:</w:t>
      </w:r>
    </w:p>
    <w:p w14:paraId="4C856195" w14:textId="77777777" w:rsidR="00DB3806" w:rsidRPr="00DB3806" w:rsidRDefault="00DB3806" w:rsidP="00B0596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</w:p>
    <w:p w14:paraId="33FD6F77" w14:textId="77777777" w:rsidR="00DB3806" w:rsidRPr="00AC0AF6" w:rsidRDefault="00DB3806" w:rsidP="00B0596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  <w:color w:val="002060"/>
          <w:sz w:val="28"/>
          <w:szCs w:val="28"/>
        </w:rPr>
      </w:pPr>
      <w:proofErr w:type="spellStart"/>
      <w:r w:rsidRPr="00AC0AF6">
        <w:rPr>
          <w:rFonts w:ascii="Arial" w:hAnsi="Arial" w:cs="Arial"/>
          <w:b/>
          <w:color w:val="002060"/>
          <w:sz w:val="28"/>
          <w:szCs w:val="28"/>
        </w:rPr>
        <w:t>Estrategia</w:t>
      </w:r>
      <w:proofErr w:type="spellEnd"/>
      <w:r w:rsidRPr="00AC0AF6">
        <w:rPr>
          <w:rFonts w:ascii="Arial" w:hAnsi="Arial" w:cs="Arial"/>
          <w:b/>
          <w:color w:val="002060"/>
          <w:sz w:val="28"/>
          <w:szCs w:val="28"/>
        </w:rPr>
        <w:t xml:space="preserve"> 1: </w:t>
      </w:r>
      <w:r w:rsidRPr="00AC0AF6">
        <w:rPr>
          <w:rFonts w:ascii="Arial" w:hAnsi="Arial" w:cs="Arial"/>
          <w:color w:val="002060"/>
          <w:sz w:val="28"/>
          <w:szCs w:val="28"/>
        </w:rPr>
        <w:t xml:space="preserve"> ............</w:t>
      </w:r>
    </w:p>
    <w:p w14:paraId="1CA9F602" w14:textId="77777777" w:rsidR="00DB3806" w:rsidRPr="00AC0AF6" w:rsidRDefault="00DB3806" w:rsidP="00B05961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14:paraId="3F4F7308" w14:textId="77777777" w:rsidR="00DB3806" w:rsidRDefault="00DB3806" w:rsidP="00B0596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Paso 1 </w:t>
      </w:r>
    </w:p>
    <w:p w14:paraId="1ED22F2B" w14:textId="189CC42C" w:rsidR="008D3620" w:rsidRDefault="008D3620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0F40683" w14:textId="77777777" w:rsidR="008D3620" w:rsidRDefault="008D3620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</w:p>
    <w:p w14:paraId="068E0656" w14:textId="12E2A80E" w:rsidR="008D3620" w:rsidRDefault="00DB3806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Paso</w:t>
      </w:r>
      <w:r w:rsidR="008D3620">
        <w:rPr>
          <w:rFonts w:ascii="Arial" w:hAnsi="Arial" w:cs="Arial"/>
          <w:color w:val="002060"/>
          <w:sz w:val="28"/>
          <w:szCs w:val="28"/>
        </w:rPr>
        <w:t xml:space="preserve"> 2</w:t>
      </w:r>
    </w:p>
    <w:p w14:paraId="69A365B2" w14:textId="36C84889" w:rsidR="008D3620" w:rsidRDefault="008D3620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C0AF6">
        <w:rPr>
          <w:rFonts w:ascii="Arial" w:hAnsi="Arial" w:cs="Arial"/>
          <w:color w:val="002060"/>
          <w:sz w:val="28"/>
          <w:szCs w:val="28"/>
        </w:rPr>
        <w:t>……</w:t>
      </w:r>
    </w:p>
    <w:p w14:paraId="18D62057" w14:textId="77777777" w:rsidR="008D3620" w:rsidRDefault="008D3620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</w:p>
    <w:p w14:paraId="46D86049" w14:textId="1866771E" w:rsidR="008D3620" w:rsidRDefault="00DB3806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Paso</w:t>
      </w:r>
      <w:r w:rsidR="008D3620">
        <w:rPr>
          <w:rFonts w:ascii="Arial" w:hAnsi="Arial" w:cs="Arial"/>
          <w:color w:val="002060"/>
          <w:sz w:val="28"/>
          <w:szCs w:val="28"/>
        </w:rPr>
        <w:t xml:space="preserve"> 3</w:t>
      </w:r>
    </w:p>
    <w:p w14:paraId="3C81516E" w14:textId="570128C8" w:rsidR="008D3620" w:rsidRDefault="008D3620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DAF8D4" w14:textId="77777777" w:rsidR="008D3620" w:rsidRDefault="008D3620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</w:p>
    <w:p w14:paraId="02C4C245" w14:textId="77777777" w:rsidR="008D3620" w:rsidRDefault="008D3620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</w:p>
    <w:p w14:paraId="1A17DCB8" w14:textId="1D0FA3DB" w:rsidR="008D3620" w:rsidRDefault="00DB3806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  <w:proofErr w:type="spellStart"/>
      <w:r w:rsidRPr="00AC0AF6">
        <w:rPr>
          <w:rFonts w:ascii="Arial" w:hAnsi="Arial" w:cs="Arial"/>
          <w:b/>
          <w:color w:val="002060"/>
          <w:sz w:val="28"/>
          <w:szCs w:val="28"/>
        </w:rPr>
        <w:t>Estrategia</w:t>
      </w:r>
      <w:proofErr w:type="spellEnd"/>
      <w:r w:rsidR="00AC0AF6">
        <w:rPr>
          <w:rFonts w:ascii="Arial" w:hAnsi="Arial" w:cs="Arial"/>
          <w:b/>
          <w:color w:val="002060"/>
          <w:sz w:val="28"/>
          <w:szCs w:val="28"/>
        </w:rPr>
        <w:t xml:space="preserve"> 2: </w:t>
      </w:r>
      <w:r w:rsidR="008D3620">
        <w:rPr>
          <w:rFonts w:ascii="Arial" w:hAnsi="Arial" w:cs="Arial"/>
          <w:color w:val="002060"/>
          <w:sz w:val="28"/>
          <w:szCs w:val="28"/>
        </w:rPr>
        <w:t>……………………………………………………………………………</w:t>
      </w:r>
    </w:p>
    <w:p w14:paraId="207B49D9" w14:textId="77777777" w:rsidR="008D3620" w:rsidRDefault="008D3620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</w:p>
    <w:p w14:paraId="34CCDCDB" w14:textId="1745AE3C" w:rsidR="008D3620" w:rsidRDefault="00DB3806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Paso</w:t>
      </w:r>
      <w:r w:rsidR="008D3620">
        <w:rPr>
          <w:rFonts w:ascii="Arial" w:hAnsi="Arial" w:cs="Arial"/>
          <w:color w:val="002060"/>
          <w:sz w:val="28"/>
          <w:szCs w:val="28"/>
        </w:rPr>
        <w:t xml:space="preserve"> 1 </w:t>
      </w:r>
    </w:p>
    <w:p w14:paraId="1515A6E0" w14:textId="182B5A99" w:rsidR="008D3620" w:rsidRDefault="008D3620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3F62A4" w14:textId="77777777" w:rsidR="00AC0AF6" w:rsidRDefault="00AC0AF6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</w:p>
    <w:p w14:paraId="7AAF8B81" w14:textId="384F89B5" w:rsidR="008D3620" w:rsidRDefault="00DB3806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Paso</w:t>
      </w:r>
      <w:r w:rsidR="008D3620">
        <w:rPr>
          <w:rFonts w:ascii="Arial" w:hAnsi="Arial" w:cs="Arial"/>
          <w:color w:val="002060"/>
          <w:sz w:val="28"/>
          <w:szCs w:val="28"/>
        </w:rPr>
        <w:t xml:space="preserve"> 2</w:t>
      </w:r>
    </w:p>
    <w:p w14:paraId="3B87D38B" w14:textId="5AE82DA1" w:rsidR="008D3620" w:rsidRDefault="008D3620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4CB42C0" w14:textId="77777777" w:rsidR="008D3620" w:rsidRDefault="008D3620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</w:p>
    <w:p w14:paraId="64CCB5FC" w14:textId="77777777" w:rsidR="008D3620" w:rsidRDefault="008D3620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Step 3</w:t>
      </w:r>
    </w:p>
    <w:p w14:paraId="1C6E7684" w14:textId="3B7D2F8D" w:rsidR="008D3620" w:rsidRPr="00DB3806" w:rsidRDefault="008D3620" w:rsidP="008D362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  <w:r w:rsidRPr="00DB3806">
        <w:rPr>
          <w:rFonts w:ascii="Arial" w:hAnsi="Arial" w:cs="Arial"/>
          <w:color w:val="002060"/>
          <w:sz w:val="28"/>
          <w:szCs w:val="28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F1BAB0B" w14:textId="77777777" w:rsidR="00180E9D" w:rsidRPr="00DB3806" w:rsidRDefault="00180E9D" w:rsidP="00DF6195">
      <w:pPr>
        <w:pStyle w:val="Prrafodelista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</w:p>
    <w:p w14:paraId="1F4910AC" w14:textId="2D3CFE98" w:rsidR="008D3620" w:rsidRPr="00DB3806" w:rsidRDefault="008D3620" w:rsidP="008D362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sz w:val="22"/>
          <w:lang w:val="es-ES"/>
        </w:rPr>
      </w:pPr>
      <w:r w:rsidRPr="00DB3806">
        <w:rPr>
          <w:rFonts w:ascii="Arial" w:hAnsi="Arial" w:cs="Arial"/>
          <w:i/>
          <w:color w:val="002060"/>
          <w:sz w:val="28"/>
          <w:szCs w:val="28"/>
          <w:lang w:val="es-ES"/>
        </w:rPr>
        <w:t>“</w:t>
      </w:r>
      <w:r w:rsidR="00DB3806" w:rsidRPr="00DB3806">
        <w:rPr>
          <w:rFonts w:ascii="Arial" w:hAnsi="Arial" w:cs="Arial"/>
          <w:i/>
          <w:sz w:val="22"/>
          <w:lang w:val="es-ES"/>
        </w:rPr>
        <w:t>Preparar su trabajo para el futuro significa pensar siempre dos o tres pasos por delante</w:t>
      </w:r>
      <w:r w:rsidRPr="00DB3806">
        <w:rPr>
          <w:rFonts w:ascii="Arial" w:hAnsi="Arial" w:cs="Arial"/>
          <w:i/>
          <w:sz w:val="22"/>
          <w:lang w:val="es-ES"/>
        </w:rPr>
        <w:t>.”</w:t>
      </w:r>
    </w:p>
    <w:p w14:paraId="228DEEAA" w14:textId="77777777" w:rsidR="008D3620" w:rsidRPr="00DB3806" w:rsidRDefault="008D3620" w:rsidP="008D3620">
      <w:pPr>
        <w:jc w:val="center"/>
      </w:pPr>
      <w:r w:rsidRPr="00DB3806">
        <w:rPr>
          <w:rFonts w:ascii="Arial" w:hAnsi="Arial" w:cs="Arial"/>
          <w:i/>
          <w:color w:val="002060"/>
        </w:rPr>
        <w:t>Stock Steinberg</w:t>
      </w:r>
    </w:p>
    <w:p w14:paraId="6CD576AB" w14:textId="65E5C6DE" w:rsidR="00CF4B3F" w:rsidRDefault="005405FA" w:rsidP="00442E80">
      <w:pPr>
        <w:pStyle w:val="Ttulo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1DFDFCB5">
                <wp:simplePos x="0" y="0"/>
                <wp:positionH relativeFrom="page">
                  <wp:posOffset>-12700</wp:posOffset>
                </wp:positionH>
                <wp:positionV relativeFrom="paragraph">
                  <wp:posOffset>89535</wp:posOffset>
                </wp:positionV>
                <wp:extent cx="7626985" cy="24384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4384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58D06" w14:textId="12AA13C5" w:rsidR="00DF6195" w:rsidRPr="008145DD" w:rsidRDefault="00DF6195" w:rsidP="008D3620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37017A9" w14:textId="6DAB6185" w:rsidR="00DF6195" w:rsidRPr="00DF6195" w:rsidRDefault="008D3620" w:rsidP="008D362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C918C9" wp14:editId="1CCDD289">
                                  <wp:extent cx="4100386" cy="1967865"/>
                                  <wp:effectExtent l="0" t="0" r="0" b="0"/>
                                  <wp:docPr id="3" name="Picture 3" descr="5 Ways to Future-Proof Your Career | Top Universit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5 Ways to Future-Proof Your Career | Top Universiti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8041" cy="2005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954470" w14:textId="77777777" w:rsidR="00AC0AF6" w:rsidRPr="00141B05" w:rsidRDefault="00AC0AF6" w:rsidP="00AC0AF6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jc w:val="center"/>
                              <w:rPr>
                                <w:rFonts w:ascii="Montserrat Light" w:hAnsi="Montserrat Light"/>
                                <w:color w:val="1B3C6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Pr="00141B05">
                              <w:rPr>
                                <w:rFonts w:ascii="Montserrat Light" w:hAnsi="Montserrat Light"/>
                                <w:color w:val="1B3C65"/>
                                <w:sz w:val="12"/>
                                <w:szCs w:val="12"/>
                              </w:rPr>
                              <w:t>https://encrypted-tbn0.gstatic.com/images?q=tbn:ANd9GcQoMaLGj5whhGmAgYnVTeJU40cBnx0InBwMzQ6Jd-rAtw&amp;s</w:t>
                            </w:r>
                          </w:p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-1pt;margin-top:7.05pt;width:600.55pt;height:19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" fillcolor="#aa71d5" stroked="f" strokeweight=".5pt">
                <v:textbox>
                  <w:txbxContent>
                    <w:p w14:paraId="7A358D06" w14:textId="12AA13C5" w:rsidR="00DF6195" w:rsidRPr="008145DD" w:rsidRDefault="00DF6195" w:rsidP="008D3620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37017A9" w14:textId="6DAB6185" w:rsidR="00DF6195" w:rsidRPr="00DF6195" w:rsidRDefault="008D3620" w:rsidP="008D362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C918C9" wp14:editId="1CCDD289">
                            <wp:extent cx="4100386" cy="1967865"/>
                            <wp:effectExtent l="0" t="0" r="0" b="0"/>
                            <wp:docPr id="3" name="Picture 3" descr="5 Ways to Future-Proof Your Career | Top Universit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5 Ways to Future-Proof Your Career | Top Universiti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8041" cy="2005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954470" w14:textId="77777777" w:rsidR="00AC0AF6" w:rsidRPr="00141B05" w:rsidRDefault="00AC0AF6" w:rsidP="00AC0AF6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jc w:val="center"/>
                        <w:rPr>
                          <w:rFonts w:ascii="Montserrat Light" w:hAnsi="Montserrat Light"/>
                          <w:color w:val="1B3C65"/>
                          <w:sz w:val="12"/>
                          <w:szCs w:val="12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</w:t>
                      </w:r>
                      <w:r w:rsidRPr="00141B05">
                        <w:rPr>
                          <w:rFonts w:ascii="Montserrat Light" w:hAnsi="Montserrat Light"/>
                          <w:color w:val="1B3C65"/>
                          <w:sz w:val="12"/>
                          <w:szCs w:val="12"/>
                        </w:rPr>
                        <w:t>https://encrypted-tbn0.gstatic.com/images?q=tbn:ANd9GcQoMaLGj5whhGmAgYnVTeJU40cBnx0InBwMzQ6Jd-rAtw&amp;s</w:t>
                      </w:r>
                    </w:p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3F297D">
        <w:t xml:space="preserve"> </w:t>
      </w:r>
    </w:p>
    <w:p w14:paraId="313DCCCF" w14:textId="2EDD4C57" w:rsidR="00AB06B4" w:rsidRPr="00AB06B4" w:rsidRDefault="00AB06B4" w:rsidP="00AB06B4"/>
    <w:p w14:paraId="7F61879A" w14:textId="63F58F3F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1115D31A" w14:textId="7C908BBF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5D2C9568" w14:textId="3365D90B" w:rsidR="00AA1FF0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151349D8" w14:textId="774DD33E" w:rsidR="00085EE8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2E48B198" w14:textId="77777777" w:rsidR="00DF6195" w:rsidRDefault="00DF619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091009B5" w14:textId="77777777" w:rsidR="00DB3806" w:rsidRPr="00DB3806" w:rsidRDefault="00DB3806" w:rsidP="00EF07E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s-ES"/>
        </w:rPr>
      </w:pPr>
      <w:r w:rsidRPr="00DB3806">
        <w:rPr>
          <w:rFonts w:ascii="Arial" w:hAnsi="Arial" w:cs="Arial"/>
          <w:color w:val="002060"/>
          <w:sz w:val="18"/>
          <w:szCs w:val="18"/>
          <w:lang w:val="es-ES"/>
        </w:rPr>
        <w:t xml:space="preserve">Para obtener más información, puede visitar nuestro sitio web: </w:t>
      </w:r>
      <w:hyperlink r:id="rId7" w:history="1">
        <w:r w:rsidRPr="00DB3806">
          <w:rPr>
            <w:rStyle w:val="Hipervnculo"/>
            <w:rFonts w:ascii="Arial" w:eastAsia="Calibri" w:hAnsi="Arial" w:cs="Arial"/>
            <w:color w:val="0563C1"/>
            <w:sz w:val="18"/>
            <w:szCs w:val="18"/>
            <w:shd w:val="clear" w:color="auto" w:fill="FFFFFF"/>
            <w:lang w:val="es-ES"/>
          </w:rPr>
          <w:t>https://www.facebook.com/RetainMeErasmusProject</w:t>
        </w:r>
      </w:hyperlink>
    </w:p>
    <w:p w14:paraId="057E754F" w14:textId="475110F6" w:rsidR="00085EE8" w:rsidRPr="00DB3806" w:rsidRDefault="00DB3806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s-ES"/>
        </w:rPr>
      </w:pPr>
      <w:r w:rsidRPr="00DB3806">
        <w:rPr>
          <w:rFonts w:ascii="Arial" w:hAnsi="Arial" w:cs="Arial"/>
          <w:color w:val="002060"/>
          <w:sz w:val="18"/>
          <w:szCs w:val="18"/>
          <w:lang w:val="es-ES"/>
        </w:rPr>
        <w:t>y nuestro Facebook</w:t>
      </w:r>
      <w:r w:rsidR="004604ED" w:rsidRPr="00DB3806">
        <w:rPr>
          <w:rFonts w:ascii="Arial" w:hAnsi="Arial" w:cs="Arial"/>
          <w:color w:val="002060"/>
          <w:sz w:val="18"/>
          <w:szCs w:val="18"/>
          <w:lang w:val="es-ES"/>
        </w:rPr>
        <w:t xml:space="preserve">: </w:t>
      </w:r>
      <w:hyperlink r:id="rId8" w:history="1">
        <w:r w:rsidR="00085EE8" w:rsidRPr="00DB3806">
          <w:rPr>
            <w:rStyle w:val="Hipervnculo"/>
            <w:rFonts w:ascii="Arial" w:eastAsia="Calibri" w:hAnsi="Arial" w:cs="Arial"/>
            <w:color w:val="0563C1"/>
            <w:sz w:val="18"/>
            <w:szCs w:val="18"/>
            <w:shd w:val="clear" w:color="auto" w:fill="FFFFFF"/>
            <w:lang w:val="es-ES"/>
          </w:rPr>
          <w:t>https://www.facebook.com/RetainMeErasmusProject</w:t>
        </w:r>
      </w:hyperlink>
    </w:p>
    <w:p w14:paraId="62844575" w14:textId="77777777" w:rsidR="00DB3806" w:rsidRPr="001E40CC" w:rsidRDefault="00DB3806" w:rsidP="00DB3806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>
        <w:rPr>
          <w:noProof/>
        </w:rPr>
        <w:drawing>
          <wp:inline distT="0" distB="0" distL="0" distR="0" wp14:anchorId="36014BBB" wp14:editId="1A612EB5">
            <wp:extent cx="1847850" cy="361929"/>
            <wp:effectExtent l="0" t="0" r="0" b="635"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 Light" w:hAnsi="Montserrat Light"/>
          <w:color w:val="1B3C65"/>
          <w:sz w:val="24"/>
        </w:rPr>
        <w:tab/>
      </w:r>
      <w:r>
        <w:rPr>
          <w:rFonts w:ascii="Montserrat Light" w:hAnsi="Montserrat Light"/>
          <w:color w:val="1B3C65"/>
          <w:sz w:val="24"/>
        </w:rPr>
        <w:tab/>
      </w:r>
      <w:r>
        <w:rPr>
          <w:rFonts w:ascii="Montserrat Light" w:hAnsi="Montserrat Light"/>
          <w:color w:val="1B3C65"/>
          <w:sz w:val="24"/>
        </w:rPr>
        <w:tab/>
      </w:r>
      <w:r>
        <w:rPr>
          <w:rFonts w:ascii="Montserrat Light" w:hAnsi="Montserrat Light"/>
          <w:color w:val="1B3C65"/>
          <w:sz w:val="24"/>
        </w:rPr>
        <w:tab/>
      </w:r>
      <w:r>
        <w:rPr>
          <w:rFonts w:ascii="Montserrat Light" w:hAnsi="Montserrat Light"/>
          <w:color w:val="1B3C65"/>
          <w:sz w:val="24"/>
        </w:rPr>
        <w:tab/>
      </w: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p w14:paraId="0272C06E" w14:textId="07698C13" w:rsidR="00085EE8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</w:p>
    <w:p w14:paraId="288FFDAC" w14:textId="58B84E5C" w:rsidR="003511B0" w:rsidRDefault="003511B0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</w:p>
    <w:p w14:paraId="581DC7C7" w14:textId="77777777" w:rsidR="005405FA" w:rsidRPr="00DB3806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</w:p>
    <w:sectPr w:rsidR="005405FA" w:rsidRPr="00DB3806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62707"/>
    <w:multiLevelType w:val="multilevel"/>
    <w:tmpl w:val="ED76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91DE3"/>
    <w:multiLevelType w:val="multilevel"/>
    <w:tmpl w:val="66AA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F2326"/>
    <w:multiLevelType w:val="hybridMultilevel"/>
    <w:tmpl w:val="6390DFFA"/>
    <w:lvl w:ilvl="0" w:tplc="119CD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C4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E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8C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64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4C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E19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CA5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2C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F71F0"/>
    <w:multiLevelType w:val="multilevel"/>
    <w:tmpl w:val="B27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4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1471236"/>
    <w:multiLevelType w:val="hybridMultilevel"/>
    <w:tmpl w:val="96E8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E031E"/>
    <w:multiLevelType w:val="hybridMultilevel"/>
    <w:tmpl w:val="0FB26C0E"/>
    <w:lvl w:ilvl="0" w:tplc="542A2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675EC"/>
    <w:multiLevelType w:val="hybridMultilevel"/>
    <w:tmpl w:val="449EE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A5709"/>
    <w:multiLevelType w:val="hybridMultilevel"/>
    <w:tmpl w:val="7F78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50F146F"/>
    <w:multiLevelType w:val="hybridMultilevel"/>
    <w:tmpl w:val="1D9EA0E8"/>
    <w:lvl w:ilvl="0" w:tplc="79342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08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42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27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27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2D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6C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E36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8A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6E5F"/>
    <w:multiLevelType w:val="multilevel"/>
    <w:tmpl w:val="F304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F204249"/>
    <w:multiLevelType w:val="hybridMultilevel"/>
    <w:tmpl w:val="3DECE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867492">
    <w:abstractNumId w:val="5"/>
  </w:num>
  <w:num w:numId="2" w16cid:durableId="1658728891">
    <w:abstractNumId w:val="3"/>
  </w:num>
  <w:num w:numId="3" w16cid:durableId="376899221">
    <w:abstractNumId w:val="13"/>
  </w:num>
  <w:num w:numId="4" w16cid:durableId="1757752672">
    <w:abstractNumId w:val="1"/>
  </w:num>
  <w:num w:numId="5" w16cid:durableId="1882864306">
    <w:abstractNumId w:val="2"/>
  </w:num>
  <w:num w:numId="6" w16cid:durableId="860125601">
    <w:abstractNumId w:val="11"/>
  </w:num>
  <w:num w:numId="7" w16cid:durableId="415054248">
    <w:abstractNumId w:val="16"/>
  </w:num>
  <w:num w:numId="8" w16cid:durableId="759643966">
    <w:abstractNumId w:val="25"/>
  </w:num>
  <w:num w:numId="9" w16cid:durableId="1044981615">
    <w:abstractNumId w:val="23"/>
  </w:num>
  <w:num w:numId="10" w16cid:durableId="142818590">
    <w:abstractNumId w:val="14"/>
  </w:num>
  <w:num w:numId="11" w16cid:durableId="1818911782">
    <w:abstractNumId w:val="22"/>
  </w:num>
  <w:num w:numId="12" w16cid:durableId="994453732">
    <w:abstractNumId w:val="12"/>
  </w:num>
  <w:num w:numId="13" w16cid:durableId="1113523851">
    <w:abstractNumId w:val="9"/>
  </w:num>
  <w:num w:numId="14" w16cid:durableId="1057314248">
    <w:abstractNumId w:val="8"/>
  </w:num>
  <w:num w:numId="15" w16cid:durableId="2013142391">
    <w:abstractNumId w:val="17"/>
  </w:num>
  <w:num w:numId="16" w16cid:durableId="1039549818">
    <w:abstractNumId w:val="19"/>
  </w:num>
  <w:num w:numId="17" w16cid:durableId="575407698">
    <w:abstractNumId w:val="0"/>
  </w:num>
  <w:num w:numId="18" w16cid:durableId="1116871579">
    <w:abstractNumId w:val="20"/>
  </w:num>
  <w:num w:numId="19" w16cid:durableId="1525050609">
    <w:abstractNumId w:val="7"/>
  </w:num>
  <w:num w:numId="20" w16cid:durableId="1240208994">
    <w:abstractNumId w:val="24"/>
  </w:num>
  <w:num w:numId="21" w16cid:durableId="249394042">
    <w:abstractNumId w:val="21"/>
  </w:num>
  <w:num w:numId="22" w16cid:durableId="780611589">
    <w:abstractNumId w:val="15"/>
  </w:num>
  <w:num w:numId="23" w16cid:durableId="541720750">
    <w:abstractNumId w:val="18"/>
  </w:num>
  <w:num w:numId="24" w16cid:durableId="2088264815">
    <w:abstractNumId w:val="10"/>
  </w:num>
  <w:num w:numId="25" w16cid:durableId="555974112">
    <w:abstractNumId w:val="4"/>
  </w:num>
  <w:num w:numId="26" w16cid:durableId="88742493">
    <w:abstractNumId w:val="26"/>
  </w:num>
  <w:num w:numId="27" w16cid:durableId="1739009993">
    <w:abstractNumId w:val="27"/>
  </w:num>
  <w:num w:numId="28" w16cid:durableId="1109860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3500A"/>
    <w:rsid w:val="00085EE8"/>
    <w:rsid w:val="000D3AA9"/>
    <w:rsid w:val="00180E9D"/>
    <w:rsid w:val="001E40CC"/>
    <w:rsid w:val="00253E87"/>
    <w:rsid w:val="00264303"/>
    <w:rsid w:val="002D6445"/>
    <w:rsid w:val="002E65E1"/>
    <w:rsid w:val="0034597D"/>
    <w:rsid w:val="003511B0"/>
    <w:rsid w:val="003F297D"/>
    <w:rsid w:val="00442E80"/>
    <w:rsid w:val="004604ED"/>
    <w:rsid w:val="004C1846"/>
    <w:rsid w:val="005405FA"/>
    <w:rsid w:val="005B0972"/>
    <w:rsid w:val="005D3681"/>
    <w:rsid w:val="00610393"/>
    <w:rsid w:val="00645F4D"/>
    <w:rsid w:val="006E48C8"/>
    <w:rsid w:val="007B5BD3"/>
    <w:rsid w:val="007E1425"/>
    <w:rsid w:val="008145DD"/>
    <w:rsid w:val="008D3620"/>
    <w:rsid w:val="00900BE4"/>
    <w:rsid w:val="00901A80"/>
    <w:rsid w:val="00987DDE"/>
    <w:rsid w:val="009B2EB2"/>
    <w:rsid w:val="00AA1FF0"/>
    <w:rsid w:val="00AB06B4"/>
    <w:rsid w:val="00AC0AF6"/>
    <w:rsid w:val="00B275C1"/>
    <w:rsid w:val="00B63B5B"/>
    <w:rsid w:val="00B857A9"/>
    <w:rsid w:val="00BC43F5"/>
    <w:rsid w:val="00C926DC"/>
    <w:rsid w:val="00CF4B3F"/>
    <w:rsid w:val="00D729F6"/>
    <w:rsid w:val="00DB3806"/>
    <w:rsid w:val="00DF5413"/>
    <w:rsid w:val="00DF6195"/>
    <w:rsid w:val="00E6087E"/>
    <w:rsid w:val="00ED665C"/>
    <w:rsid w:val="00EF1EF3"/>
    <w:rsid w:val="00F17DAB"/>
    <w:rsid w:val="00F250FD"/>
    <w:rsid w:val="00F270AA"/>
    <w:rsid w:val="00F819C3"/>
    <w:rsid w:val="00F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uiPriority w:val="9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  <w:style w:type="table" w:styleId="Tablaconcuadrcula">
    <w:name w:val="Table Grid"/>
    <w:basedOn w:val="Tab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anormal"/>
    <w:rsid w:val="004C1846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mdc-c-linklabel">
    <w:name w:val="mdc-c-link__label"/>
    <w:basedOn w:val="Fuentedeprrafopredeter"/>
    <w:rsid w:val="0081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etainMeErasmus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Marta Muñoz</cp:lastModifiedBy>
  <cp:revision>2</cp:revision>
  <dcterms:created xsi:type="dcterms:W3CDTF">2023-07-04T09:48:00Z</dcterms:created>
  <dcterms:modified xsi:type="dcterms:W3CDTF">2023-07-04T09:48:00Z</dcterms:modified>
</cp:coreProperties>
</file>