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4060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21AAACC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ind w:left="317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D1B4E33" wp14:editId="7B93D81C">
            <wp:extent cx="3499645" cy="155105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645" cy="1551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71AC5" w14:textId="264C577E" w:rsidR="009C634D" w:rsidRDefault="00570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71D6A55A" wp14:editId="61F35403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7419975" cy="13049250"/>
                <wp:effectExtent l="0" t="0" r="952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3049250"/>
                        </a:xfrm>
                        <a:prstGeom prst="rect">
                          <a:avLst/>
                        </a:pr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18680" w14:textId="77777777" w:rsidR="009C634D" w:rsidRDefault="009C634D">
                            <w:pPr>
                              <w:textDirection w:val="btLr"/>
                            </w:pPr>
                          </w:p>
                          <w:p w14:paraId="2644DF14" w14:textId="77777777" w:rsidR="00570D14" w:rsidRDefault="00570D1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6A55A" id="Retângulo 5" o:spid="_x0000_s1026" style="position:absolute;margin-left:533.05pt;margin-top:16.85pt;width:584.25pt;height:1027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" fillcolor="#c8a3e3" stroked="f">
                <v:textbox inset="2.53958mm,2.53958mm,2.53958mm,2.53958mm">
                  <w:txbxContent>
                    <w:p w14:paraId="1BF18680" w14:textId="77777777" w:rsidR="009C634D" w:rsidRDefault="009C634D">
                      <w:pPr>
                        <w:textDirection w:val="btLr"/>
                      </w:pPr>
                    </w:p>
                    <w:p w14:paraId="2644DF14" w14:textId="77777777" w:rsidR="00570D14" w:rsidRDefault="00570D1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6473D" w14:textId="0BFDE524" w:rsidR="00570D14" w:rsidRDefault="00000000" w:rsidP="00570D14">
      <w:pPr>
        <w:spacing w:before="81"/>
        <w:ind w:left="580" w:firstLine="1447"/>
        <w:jc w:val="center"/>
        <w:rPr>
          <w:b/>
          <w:color w:val="1B3B64"/>
          <w:sz w:val="44"/>
          <w:szCs w:val="44"/>
          <w:u w:val="single"/>
        </w:rPr>
      </w:pPr>
      <w:r>
        <w:rPr>
          <w:b/>
          <w:color w:val="1B3B64"/>
          <w:sz w:val="44"/>
          <w:szCs w:val="44"/>
          <w:u w:val="single"/>
        </w:rPr>
        <w:t xml:space="preserve">APTIDÕES PARA A PROCURA DE EMPREGO À DISTÂNCIA </w:t>
      </w:r>
    </w:p>
    <w:p w14:paraId="43EB8EBB" w14:textId="4DBE1F21" w:rsidR="00570D14" w:rsidRDefault="00570D14" w:rsidP="00570D14">
      <w:pPr>
        <w:spacing w:before="81"/>
        <w:ind w:left="580" w:firstLine="1447"/>
        <w:jc w:val="center"/>
        <w:rPr>
          <w:b/>
          <w:sz w:val="44"/>
          <w:szCs w:val="44"/>
        </w:rPr>
      </w:pPr>
      <w:r>
        <w:rPr>
          <w:b/>
          <w:color w:val="1B3B64"/>
          <w:sz w:val="44"/>
          <w:szCs w:val="44"/>
        </w:rPr>
        <w:t>PREPARANDO-SE PARA AVALIAÇÕES DE PRÉ-</w:t>
      </w:r>
      <w:r>
        <w:rPr>
          <w:b/>
          <w:color w:val="1B3B64"/>
          <w:sz w:val="44"/>
          <w:szCs w:val="44"/>
        </w:rPr>
        <w:t>ENTREVISTA</w:t>
      </w:r>
      <w:r w:rsidRPr="00570D14">
        <w:rPr>
          <w:b/>
          <w:color w:val="1B3B64"/>
          <w:sz w:val="44"/>
          <w:szCs w:val="44"/>
        </w:rPr>
        <w:t xml:space="preserve"> </w:t>
      </w:r>
      <w:r>
        <w:rPr>
          <w:b/>
          <w:color w:val="1B3B64"/>
          <w:sz w:val="44"/>
          <w:szCs w:val="44"/>
        </w:rPr>
        <w:t>E ENTREVISTAS COMPETITIVAS</w:t>
      </w:r>
    </w:p>
    <w:p w14:paraId="1D7FC571" w14:textId="3ECF6789" w:rsidR="009C634D" w:rsidRDefault="009C634D" w:rsidP="00570D14">
      <w:pPr>
        <w:pBdr>
          <w:top w:val="nil"/>
          <w:left w:val="nil"/>
          <w:bottom w:val="nil"/>
          <w:right w:val="nil"/>
          <w:between w:val="nil"/>
        </w:pBdr>
        <w:tabs>
          <w:tab w:val="left" w:pos="2655"/>
        </w:tabs>
        <w:spacing w:before="9"/>
        <w:rPr>
          <w:b/>
          <w:color w:val="000000"/>
          <w:sz w:val="63"/>
          <w:szCs w:val="63"/>
        </w:rPr>
      </w:pPr>
    </w:p>
    <w:p w14:paraId="1D7B8139" w14:textId="77777777" w:rsidR="00570D14" w:rsidRDefault="00570D14" w:rsidP="00570D14">
      <w:pPr>
        <w:pBdr>
          <w:top w:val="nil"/>
          <w:left w:val="nil"/>
          <w:bottom w:val="nil"/>
          <w:right w:val="nil"/>
          <w:between w:val="nil"/>
        </w:pBdr>
        <w:tabs>
          <w:tab w:val="left" w:pos="2655"/>
        </w:tabs>
        <w:spacing w:before="9"/>
        <w:rPr>
          <w:b/>
          <w:color w:val="000000"/>
          <w:sz w:val="63"/>
          <w:szCs w:val="63"/>
        </w:rPr>
      </w:pPr>
    </w:p>
    <w:p w14:paraId="49C6389F" w14:textId="22421925" w:rsidR="009C634D" w:rsidRDefault="00000000">
      <w:pPr>
        <w:pStyle w:val="Ttulo1"/>
        <w:ind w:firstLine="328"/>
      </w:pPr>
      <w:r>
        <w:rPr>
          <w:color w:val="001F5F"/>
        </w:rPr>
        <w:t>O QUE É AVALIAÇÃO PRÉ-</w:t>
      </w:r>
      <w:r w:rsidR="00570D14">
        <w:rPr>
          <w:color w:val="001F5F"/>
        </w:rPr>
        <w:t>ENTREVISTA</w:t>
      </w:r>
      <w:r>
        <w:rPr>
          <w:color w:val="001F5F"/>
        </w:rPr>
        <w:t>?</w:t>
      </w:r>
    </w:p>
    <w:p w14:paraId="54770AEB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3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</w:t>
      </w:r>
      <w:proofErr w:type="spellStart"/>
      <w:r>
        <w:rPr>
          <w:color w:val="000000"/>
          <w:sz w:val="28"/>
          <w:szCs w:val="28"/>
        </w:rPr>
        <w:t>recrutamento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utiliza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muitos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métodos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>
        <w:rPr>
          <w:color w:val="000000"/>
          <w:sz w:val="28"/>
          <w:szCs w:val="28"/>
        </w:rPr>
        <w:t>tentar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prever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capacidade</w:t>
      </w:r>
      <w:proofErr w:type="spellEnd"/>
      <w:r>
        <w:rPr>
          <w:color w:val="000000"/>
          <w:sz w:val="28"/>
          <w:szCs w:val="28"/>
        </w:rPr>
        <w:t xml:space="preserve"> de um </w:t>
      </w:r>
      <w:proofErr w:type="spellStart"/>
      <w:r>
        <w:rPr>
          <w:color w:val="000000"/>
          <w:sz w:val="28"/>
          <w:szCs w:val="28"/>
        </w:rPr>
        <w:t>candidato</w:t>
      </w:r>
      <w:proofErr w:type="spellEnd"/>
      <w:r>
        <w:rPr>
          <w:color w:val="000000"/>
          <w:sz w:val="28"/>
          <w:szCs w:val="28"/>
        </w:rPr>
        <w:t xml:space="preserve"> para </w:t>
      </w:r>
      <w:proofErr w:type="spellStart"/>
      <w:r>
        <w:rPr>
          <w:color w:val="000000"/>
          <w:sz w:val="28"/>
          <w:szCs w:val="28"/>
        </w:rPr>
        <w:t>desempenhar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função</w:t>
      </w:r>
      <w:proofErr w:type="spellEnd"/>
      <w:r>
        <w:rPr>
          <w:color w:val="000000"/>
          <w:sz w:val="28"/>
          <w:szCs w:val="28"/>
        </w:rPr>
        <w:t xml:space="preserve">. As </w:t>
      </w:r>
      <w:proofErr w:type="spellStart"/>
      <w:r>
        <w:rPr>
          <w:color w:val="000000"/>
          <w:sz w:val="28"/>
          <w:szCs w:val="28"/>
        </w:rPr>
        <w:t>avaliações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trabalho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são</w:t>
      </w:r>
      <w:proofErr w:type="spellEnd"/>
      <w:r>
        <w:rPr>
          <w:color w:val="000000"/>
          <w:sz w:val="28"/>
          <w:szCs w:val="28"/>
        </w:rPr>
        <w:t xml:space="preserve"> ferramentas que </w:t>
      </w:r>
      <w:proofErr w:type="spellStart"/>
      <w:r>
        <w:rPr>
          <w:color w:val="000000"/>
          <w:sz w:val="28"/>
          <w:szCs w:val="28"/>
        </w:rPr>
        <w:t>normalmente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traçam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perfil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personalidade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comportamento</w:t>
      </w:r>
      <w:proofErr w:type="spellEnd"/>
      <w:r>
        <w:rPr>
          <w:color w:val="000000"/>
          <w:sz w:val="28"/>
          <w:szCs w:val="28"/>
        </w:rPr>
        <w:t xml:space="preserve">, e </w:t>
      </w:r>
      <w:proofErr w:type="spellStart"/>
      <w:r>
        <w:rPr>
          <w:color w:val="000000"/>
          <w:sz w:val="28"/>
          <w:szCs w:val="28"/>
        </w:rPr>
        <w:t>capacidades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pessoa</w:t>
      </w:r>
      <w:proofErr w:type="spellEnd"/>
      <w:r>
        <w:rPr>
          <w:color w:val="000000"/>
          <w:sz w:val="28"/>
          <w:szCs w:val="28"/>
        </w:rPr>
        <w:t>.</w:t>
      </w:r>
    </w:p>
    <w:p w14:paraId="75EACD6F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14:paraId="4BD80306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2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testes de </w:t>
      </w:r>
      <w:proofErr w:type="spellStart"/>
      <w:r>
        <w:rPr>
          <w:color w:val="000000"/>
          <w:sz w:val="28"/>
          <w:szCs w:val="28"/>
        </w:rPr>
        <w:t>pré-entrevista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beneficiam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empregadores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candidatos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empresa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vez</w:t>
      </w:r>
      <w:proofErr w:type="spellEnd"/>
      <w:r>
        <w:rPr>
          <w:color w:val="000000"/>
          <w:sz w:val="28"/>
          <w:szCs w:val="28"/>
        </w:rPr>
        <w:t xml:space="preserve"> que </w:t>
      </w:r>
      <w:proofErr w:type="spellStart"/>
      <w:r>
        <w:rPr>
          <w:color w:val="000000"/>
          <w:sz w:val="28"/>
          <w:szCs w:val="28"/>
        </w:rPr>
        <w:t>tornam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contratação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rápida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dão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probabilidade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novos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empregados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sucedidos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funções</w:t>
      </w:r>
      <w:proofErr w:type="spellEnd"/>
      <w:r>
        <w:rPr>
          <w:color w:val="000000"/>
          <w:sz w:val="28"/>
          <w:szCs w:val="28"/>
        </w:rPr>
        <w:t>.</w:t>
      </w:r>
    </w:p>
    <w:p w14:paraId="38F8E601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41"/>
          <w:szCs w:val="41"/>
        </w:rPr>
      </w:pPr>
    </w:p>
    <w:p w14:paraId="3F9C92A0" w14:textId="244EA333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28" w:right="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 </w:t>
      </w:r>
      <w:proofErr w:type="spellStart"/>
      <w:r>
        <w:rPr>
          <w:color w:val="000000"/>
          <w:sz w:val="28"/>
          <w:szCs w:val="28"/>
        </w:rPr>
        <w:t>avaliações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pré-entrevista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podem</w:t>
      </w:r>
      <w:proofErr w:type="spellEnd"/>
      <w:r>
        <w:rPr>
          <w:color w:val="000000"/>
          <w:sz w:val="28"/>
          <w:szCs w:val="28"/>
        </w:rPr>
        <w:t xml:space="preserve"> ser </w:t>
      </w:r>
      <w:proofErr w:type="spellStart"/>
      <w:r>
        <w:rPr>
          <w:color w:val="000000"/>
          <w:sz w:val="28"/>
          <w:szCs w:val="28"/>
        </w:rPr>
        <w:t>agrupadas</w:t>
      </w:r>
      <w:proofErr w:type="spellEnd"/>
      <w:r>
        <w:rPr>
          <w:color w:val="000000"/>
          <w:sz w:val="28"/>
          <w:szCs w:val="28"/>
        </w:rPr>
        <w:t xml:space="preserve"> em </w:t>
      </w:r>
      <w:proofErr w:type="spellStart"/>
      <w:r>
        <w:rPr>
          <w:color w:val="000000"/>
          <w:sz w:val="28"/>
          <w:szCs w:val="28"/>
        </w:rPr>
        <w:t>cinco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categorias</w:t>
      </w:r>
      <w:proofErr w:type="spellEnd"/>
      <w:r>
        <w:rPr>
          <w:color w:val="000000"/>
          <w:sz w:val="28"/>
          <w:szCs w:val="28"/>
        </w:rPr>
        <w:t xml:space="preserve"> com base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classificação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espectro</w:t>
      </w:r>
      <w:proofErr w:type="spellEnd"/>
      <w:r>
        <w:rPr>
          <w:color w:val="000000"/>
          <w:sz w:val="28"/>
          <w:szCs w:val="28"/>
        </w:rPr>
        <w:t xml:space="preserve"> de </w:t>
      </w:r>
      <w:r w:rsidR="00570D14" w:rsidRPr="00570D14">
        <w:rPr>
          <w:i/>
          <w:iCs/>
          <w:color w:val="000000"/>
          <w:sz w:val="28"/>
          <w:szCs w:val="28"/>
        </w:rPr>
        <w:t>soft skills</w:t>
      </w:r>
      <w:r w:rsidR="00570D14">
        <w:rPr>
          <w:color w:val="000000"/>
          <w:sz w:val="28"/>
          <w:szCs w:val="28"/>
        </w:rPr>
        <w:t xml:space="preserve"> e </w:t>
      </w:r>
      <w:r w:rsidR="00570D14" w:rsidRPr="00570D14">
        <w:rPr>
          <w:i/>
          <w:iCs/>
          <w:color w:val="000000"/>
          <w:sz w:val="28"/>
          <w:szCs w:val="28"/>
        </w:rPr>
        <w:t>hard skills</w:t>
      </w:r>
      <w:r>
        <w:rPr>
          <w:color w:val="000000"/>
          <w:sz w:val="28"/>
          <w:szCs w:val="28"/>
        </w:rPr>
        <w:t>:</w:t>
      </w:r>
    </w:p>
    <w:p w14:paraId="74B1CAEE" w14:textId="744F6814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line="336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Testes de </w:t>
      </w:r>
      <w:r w:rsidR="00570D14" w:rsidRPr="00570D14">
        <w:rPr>
          <w:i/>
          <w:iCs/>
          <w:color w:val="000000"/>
          <w:sz w:val="28"/>
          <w:szCs w:val="28"/>
        </w:rPr>
        <w:t>hard skills</w:t>
      </w:r>
    </w:p>
    <w:p w14:paraId="63C2FF40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before="1" w:line="341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Testes de </w:t>
      </w:r>
      <w:proofErr w:type="spellStart"/>
      <w:r>
        <w:rPr>
          <w:color w:val="000000"/>
          <w:sz w:val="28"/>
          <w:szCs w:val="28"/>
        </w:rPr>
        <w:t>amostras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trabalho</w:t>
      </w:r>
      <w:proofErr w:type="spellEnd"/>
    </w:p>
    <w:p w14:paraId="4AC71E94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line="341" w:lineRule="auto"/>
        <w:ind w:hanging="36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avaliação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</w:p>
    <w:p w14:paraId="53ECF5EC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before="1" w:line="342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Testes de </w:t>
      </w:r>
      <w:proofErr w:type="spellStart"/>
      <w:r>
        <w:rPr>
          <w:color w:val="000000"/>
          <w:sz w:val="28"/>
          <w:szCs w:val="28"/>
        </w:rPr>
        <w:t>capacidade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cognitiva</w:t>
      </w:r>
      <w:proofErr w:type="spellEnd"/>
    </w:p>
    <w:p w14:paraId="44A336A0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spacing w:line="342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Testes de </w:t>
      </w:r>
      <w:proofErr w:type="spellStart"/>
      <w:r>
        <w:rPr>
          <w:color w:val="000000"/>
          <w:sz w:val="28"/>
          <w:szCs w:val="28"/>
        </w:rPr>
        <w:t>personalidade</w:t>
      </w:r>
      <w:proofErr w:type="spellEnd"/>
    </w:p>
    <w:p w14:paraId="44737470" w14:textId="77777777" w:rsidR="009C634D" w:rsidRDefault="00000000">
      <w:pPr>
        <w:pStyle w:val="Ttulo1"/>
        <w:spacing w:before="253" w:line="368" w:lineRule="auto"/>
        <w:ind w:firstLine="328"/>
      </w:pPr>
      <w:r>
        <w:rPr>
          <w:color w:val="001F5F"/>
        </w:rPr>
        <w:t>COMO SE PREPARAR PARA UMA ENTREVISTA DE EMPREGO COMPETITIVA?</w:t>
      </w:r>
    </w:p>
    <w:p w14:paraId="1C46BE23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Rever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cuidadosamente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descrição</w:t>
      </w:r>
      <w:proofErr w:type="spellEnd"/>
      <w:r>
        <w:rPr>
          <w:color w:val="000000"/>
          <w:sz w:val="28"/>
          <w:szCs w:val="28"/>
        </w:rPr>
        <w:t xml:space="preserve"> das </w:t>
      </w:r>
      <w:proofErr w:type="spellStart"/>
      <w:r>
        <w:rPr>
          <w:color w:val="000000"/>
          <w:sz w:val="28"/>
          <w:szCs w:val="28"/>
        </w:rPr>
        <w:t>funções</w:t>
      </w:r>
      <w:proofErr w:type="spellEnd"/>
    </w:p>
    <w:p w14:paraId="60F90933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Conhecer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empresa</w:t>
      </w:r>
      <w:proofErr w:type="spellEnd"/>
      <w:r>
        <w:rPr>
          <w:color w:val="000000"/>
          <w:sz w:val="28"/>
          <w:szCs w:val="28"/>
        </w:rPr>
        <w:t xml:space="preserve"> e o </w:t>
      </w:r>
      <w:proofErr w:type="spellStart"/>
      <w:r>
        <w:rPr>
          <w:color w:val="000000"/>
          <w:sz w:val="28"/>
          <w:szCs w:val="28"/>
        </w:rPr>
        <w:t>papel</w:t>
      </w:r>
      <w:proofErr w:type="spellEnd"/>
      <w:r>
        <w:rPr>
          <w:color w:val="000000"/>
          <w:sz w:val="28"/>
          <w:szCs w:val="28"/>
        </w:rPr>
        <w:t xml:space="preserve"> (por </w:t>
      </w:r>
      <w:proofErr w:type="spellStart"/>
      <w:r>
        <w:rPr>
          <w:color w:val="000000"/>
          <w:sz w:val="28"/>
          <w:szCs w:val="28"/>
        </w:rPr>
        <w:t>exemplo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produtos</w:t>
      </w:r>
      <w:proofErr w:type="spellEnd"/>
      <w:r>
        <w:rPr>
          <w:color w:val="000000"/>
          <w:sz w:val="28"/>
          <w:szCs w:val="28"/>
        </w:rPr>
        <w:t xml:space="preserve"> ou </w:t>
      </w:r>
      <w:proofErr w:type="spellStart"/>
      <w:r>
        <w:rPr>
          <w:color w:val="000000"/>
          <w:sz w:val="28"/>
          <w:szCs w:val="28"/>
        </w:rPr>
        <w:t>serviços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empresa</w:t>
      </w:r>
      <w:proofErr w:type="spellEnd"/>
      <w:r>
        <w:rPr>
          <w:color w:val="000000"/>
          <w:sz w:val="28"/>
          <w:szCs w:val="28"/>
        </w:rPr>
        <w:t>)</w:t>
      </w:r>
    </w:p>
    <w:p w14:paraId="4CE2C41D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Escreva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prós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contras de se </w:t>
      </w:r>
      <w:proofErr w:type="spellStart"/>
      <w:r>
        <w:rPr>
          <w:color w:val="000000"/>
          <w:sz w:val="28"/>
          <w:szCs w:val="28"/>
        </w:rPr>
        <w:t>candidatar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posição</w:t>
      </w:r>
      <w:proofErr w:type="spellEnd"/>
    </w:p>
    <w:p w14:paraId="328A7D87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7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Compreender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motivação</w:t>
      </w:r>
      <w:proofErr w:type="spellEnd"/>
    </w:p>
    <w:p w14:paraId="05FE7A97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6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Preparar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respostas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</w:p>
    <w:p w14:paraId="0EB19E78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Compreender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importância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linguagem</w:t>
      </w:r>
      <w:proofErr w:type="spellEnd"/>
      <w:r>
        <w:rPr>
          <w:color w:val="000000"/>
          <w:sz w:val="28"/>
          <w:szCs w:val="28"/>
        </w:rPr>
        <w:t xml:space="preserve"> corporal e do tom de </w:t>
      </w:r>
      <w:proofErr w:type="spellStart"/>
      <w:proofErr w:type="gramStart"/>
      <w:r>
        <w:rPr>
          <w:color w:val="000000"/>
          <w:sz w:val="28"/>
          <w:szCs w:val="28"/>
        </w:rPr>
        <w:t>voz</w:t>
      </w:r>
      <w:proofErr w:type="spellEnd"/>
      <w:proofErr w:type="gramEnd"/>
    </w:p>
    <w:p w14:paraId="4F190A21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Fazer as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certas</w:t>
      </w:r>
      <w:proofErr w:type="spellEnd"/>
    </w:p>
    <w:p w14:paraId="0EA67819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Prática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usando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simuladas</w:t>
      </w:r>
      <w:proofErr w:type="spellEnd"/>
    </w:p>
    <w:p w14:paraId="2359FDF9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7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Reveja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seu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currículo</w:t>
      </w:r>
      <w:proofErr w:type="spellEnd"/>
    </w:p>
    <w:p w14:paraId="4E70F759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5ECDEC85" w14:textId="77777777" w:rsidR="009C634D" w:rsidRDefault="00000000">
      <w:pPr>
        <w:pStyle w:val="Ttulo1"/>
        <w:ind w:firstLine="328"/>
      </w:pPr>
      <w:r>
        <w:rPr>
          <w:color w:val="001F5F"/>
        </w:rPr>
        <w:t>QUAIS SÃO AS PERGUNTAS MAIS COMUNS NAS ENTREVISTAS?</w:t>
      </w:r>
    </w:p>
    <w:p w14:paraId="1CF78655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328" w:right="1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Não é </w:t>
      </w:r>
      <w:proofErr w:type="spellStart"/>
      <w:r>
        <w:rPr>
          <w:color w:val="000000"/>
          <w:sz w:val="28"/>
          <w:szCs w:val="28"/>
        </w:rPr>
        <w:t>surpresa</w:t>
      </w:r>
      <w:proofErr w:type="spellEnd"/>
      <w:r>
        <w:rPr>
          <w:color w:val="000000"/>
          <w:sz w:val="28"/>
          <w:szCs w:val="28"/>
        </w:rPr>
        <w:t xml:space="preserve"> que as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das </w:t>
      </w:r>
      <w:proofErr w:type="spellStart"/>
      <w:r>
        <w:rPr>
          <w:color w:val="000000"/>
          <w:sz w:val="28"/>
          <w:szCs w:val="28"/>
        </w:rPr>
        <w:t>entrevistas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ajudem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recrutadores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avaliar</w:t>
      </w:r>
      <w:proofErr w:type="spellEnd"/>
      <w:r>
        <w:rPr>
          <w:color w:val="000000"/>
          <w:sz w:val="28"/>
          <w:szCs w:val="28"/>
        </w:rPr>
        <w:t xml:space="preserve"> se um </w:t>
      </w:r>
      <w:proofErr w:type="spellStart"/>
      <w:r>
        <w:rPr>
          <w:color w:val="000000"/>
          <w:sz w:val="28"/>
          <w:szCs w:val="28"/>
        </w:rPr>
        <w:t>candidato</w:t>
      </w:r>
      <w:proofErr w:type="spellEnd"/>
      <w:r>
        <w:rPr>
          <w:color w:val="000000"/>
          <w:sz w:val="28"/>
          <w:szCs w:val="28"/>
        </w:rPr>
        <w:t xml:space="preserve"> é </w:t>
      </w:r>
      <w:proofErr w:type="spellStart"/>
      <w:r>
        <w:rPr>
          <w:color w:val="000000"/>
          <w:sz w:val="28"/>
          <w:szCs w:val="28"/>
        </w:rPr>
        <w:t>adequado</w:t>
      </w:r>
      <w:proofErr w:type="spellEnd"/>
      <w:r>
        <w:rPr>
          <w:color w:val="000000"/>
          <w:sz w:val="28"/>
          <w:szCs w:val="28"/>
        </w:rPr>
        <w:t xml:space="preserve"> para um </w:t>
      </w:r>
      <w:proofErr w:type="spellStart"/>
      <w:r>
        <w:rPr>
          <w:color w:val="000000"/>
          <w:sz w:val="28"/>
          <w:szCs w:val="28"/>
        </w:rPr>
        <w:t>posto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trabalho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específico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Muitas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vezes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repetem</w:t>
      </w:r>
      <w:proofErr w:type="spellEnd"/>
      <w:r>
        <w:rPr>
          <w:color w:val="000000"/>
          <w:sz w:val="28"/>
          <w:szCs w:val="28"/>
        </w:rPr>
        <w:t xml:space="preserve">-se; </w:t>
      </w:r>
      <w:proofErr w:type="spellStart"/>
      <w:r>
        <w:rPr>
          <w:color w:val="000000"/>
          <w:sz w:val="28"/>
          <w:szCs w:val="28"/>
        </w:rPr>
        <w:t>portanto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recomenda</w:t>
      </w:r>
      <w:proofErr w:type="spellEnd"/>
      <w:r>
        <w:rPr>
          <w:color w:val="000000"/>
          <w:sz w:val="28"/>
          <w:szCs w:val="28"/>
        </w:rPr>
        <w:t xml:space="preserve">-se que se </w:t>
      </w:r>
      <w:proofErr w:type="spellStart"/>
      <w:r>
        <w:rPr>
          <w:color w:val="000000"/>
          <w:sz w:val="28"/>
          <w:szCs w:val="28"/>
        </w:rPr>
        <w:t>faça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lista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maioria</w:t>
      </w:r>
      <w:proofErr w:type="spellEnd"/>
      <w:r>
        <w:rPr>
          <w:color w:val="000000"/>
          <w:sz w:val="28"/>
          <w:szCs w:val="28"/>
        </w:rPr>
        <w:t xml:space="preserve"> das </w:t>
      </w:r>
      <w:proofErr w:type="spellStart"/>
      <w:r>
        <w:rPr>
          <w:color w:val="000000"/>
          <w:sz w:val="28"/>
          <w:szCs w:val="28"/>
        </w:rPr>
        <w:t>perguntas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feitas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durante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entrevista</w:t>
      </w:r>
      <w:proofErr w:type="spellEnd"/>
      <w:r>
        <w:rPr>
          <w:color w:val="000000"/>
          <w:sz w:val="28"/>
          <w:szCs w:val="28"/>
        </w:rPr>
        <w:t>.</w:t>
      </w:r>
    </w:p>
    <w:p w14:paraId="5EE92073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Como é que se </w:t>
      </w:r>
      <w:proofErr w:type="spellStart"/>
      <w:r>
        <w:rPr>
          <w:color w:val="000000"/>
          <w:sz w:val="28"/>
          <w:szCs w:val="28"/>
        </w:rPr>
        <w:t>descreveria</w:t>
      </w:r>
      <w:proofErr w:type="spellEnd"/>
      <w:r>
        <w:rPr>
          <w:color w:val="000000"/>
          <w:sz w:val="28"/>
          <w:szCs w:val="28"/>
        </w:rPr>
        <w:t>?</w:t>
      </w:r>
    </w:p>
    <w:p w14:paraId="308ED71C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Porque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trabalhar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aqui</w:t>
      </w:r>
      <w:proofErr w:type="spellEnd"/>
      <w:r>
        <w:rPr>
          <w:color w:val="000000"/>
          <w:sz w:val="28"/>
          <w:szCs w:val="28"/>
        </w:rPr>
        <w:t>?</w:t>
      </w:r>
    </w:p>
    <w:p w14:paraId="72DF2642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6"/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que é que o </w:t>
      </w:r>
      <w:proofErr w:type="spellStart"/>
      <w:r>
        <w:rPr>
          <w:color w:val="000000"/>
          <w:sz w:val="28"/>
          <w:szCs w:val="28"/>
        </w:rPr>
        <w:t>motiva</w:t>
      </w:r>
      <w:proofErr w:type="spellEnd"/>
      <w:r>
        <w:rPr>
          <w:color w:val="000000"/>
          <w:sz w:val="28"/>
          <w:szCs w:val="28"/>
        </w:rPr>
        <w:t>?</w:t>
      </w:r>
    </w:p>
    <w:p w14:paraId="75CBB10D" w14:textId="1E8DE73F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Quais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pontos</w:t>
      </w:r>
      <w:proofErr w:type="spellEnd"/>
      <w:r>
        <w:rPr>
          <w:color w:val="000000"/>
          <w:sz w:val="28"/>
          <w:szCs w:val="28"/>
        </w:rPr>
        <w:t xml:space="preserve"> fortes?</w:t>
      </w:r>
    </w:p>
    <w:p w14:paraId="22544253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Quais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são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suas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fraquezas</w:t>
      </w:r>
      <w:proofErr w:type="spellEnd"/>
      <w:r>
        <w:rPr>
          <w:color w:val="000000"/>
          <w:sz w:val="28"/>
          <w:szCs w:val="28"/>
        </w:rPr>
        <w:t>?</w:t>
      </w:r>
    </w:p>
    <w:p w14:paraId="158134B5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Quais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objectivos</w:t>
      </w:r>
      <w:proofErr w:type="spellEnd"/>
      <w:r>
        <w:rPr>
          <w:color w:val="000000"/>
          <w:sz w:val="28"/>
          <w:szCs w:val="28"/>
        </w:rPr>
        <w:t xml:space="preserve"> para o </w:t>
      </w:r>
      <w:proofErr w:type="spellStart"/>
      <w:r>
        <w:rPr>
          <w:color w:val="000000"/>
          <w:sz w:val="28"/>
          <w:szCs w:val="28"/>
        </w:rPr>
        <w:t>futuro</w:t>
      </w:r>
      <w:proofErr w:type="spellEnd"/>
      <w:r>
        <w:rPr>
          <w:color w:val="000000"/>
          <w:sz w:val="28"/>
          <w:szCs w:val="28"/>
        </w:rPr>
        <w:t>?</w:t>
      </w:r>
    </w:p>
    <w:p w14:paraId="18CFD355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7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Onde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vê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daqui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cinco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anos</w:t>
      </w:r>
      <w:proofErr w:type="spellEnd"/>
      <w:r>
        <w:rPr>
          <w:color w:val="000000"/>
          <w:sz w:val="28"/>
          <w:szCs w:val="28"/>
        </w:rPr>
        <w:t>?</w:t>
      </w:r>
    </w:p>
    <w:p w14:paraId="77EB139B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6"/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 é a </w:t>
      </w:r>
      <w:proofErr w:type="spellStart"/>
      <w:r>
        <w:rPr>
          <w:color w:val="000000"/>
          <w:sz w:val="28"/>
          <w:szCs w:val="28"/>
        </w:rPr>
        <w:t>sua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faixa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salarial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esperada</w:t>
      </w:r>
      <w:proofErr w:type="spellEnd"/>
      <w:r>
        <w:rPr>
          <w:color w:val="000000"/>
          <w:sz w:val="28"/>
          <w:szCs w:val="28"/>
        </w:rPr>
        <w:t>?</w:t>
      </w:r>
    </w:p>
    <w:p w14:paraId="105C1633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Porque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devemos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contratá</w:t>
      </w:r>
      <w:proofErr w:type="spellEnd"/>
      <w:r>
        <w:rPr>
          <w:color w:val="000000"/>
          <w:sz w:val="28"/>
          <w:szCs w:val="28"/>
        </w:rPr>
        <w:t>-lo?</w:t>
      </w:r>
    </w:p>
    <w:p w14:paraId="37CC63CA" w14:textId="045262F3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5"/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Como </w:t>
      </w:r>
      <w:proofErr w:type="spellStart"/>
      <w:r>
        <w:rPr>
          <w:color w:val="000000"/>
          <w:sz w:val="28"/>
          <w:szCs w:val="28"/>
        </w:rPr>
        <w:t>lida</w:t>
      </w:r>
      <w:proofErr w:type="spellEnd"/>
      <w:r>
        <w:rPr>
          <w:color w:val="000000"/>
          <w:sz w:val="28"/>
          <w:szCs w:val="28"/>
        </w:rPr>
        <w:t xml:space="preserve"> com o stress?</w:t>
      </w:r>
    </w:p>
    <w:p w14:paraId="371D1E3D" w14:textId="77777777" w:rsidR="009C63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before="27"/>
        <w:ind w:left="1048"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 é o </w:t>
      </w:r>
      <w:proofErr w:type="spellStart"/>
      <w:r>
        <w:rPr>
          <w:color w:val="000000"/>
          <w:sz w:val="28"/>
          <w:szCs w:val="28"/>
        </w:rPr>
        <w:t>seu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maior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feito</w:t>
      </w:r>
      <w:proofErr w:type="spellEnd"/>
      <w:r>
        <w:rPr>
          <w:color w:val="000000"/>
          <w:sz w:val="28"/>
          <w:szCs w:val="28"/>
        </w:rPr>
        <w:t>?</w:t>
      </w:r>
    </w:p>
    <w:p w14:paraId="731DEC8A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5E0856ED" w14:textId="77777777" w:rsidR="009C634D" w:rsidRDefault="00000000">
      <w:pPr>
        <w:spacing w:before="86"/>
        <w:ind w:left="471" w:right="531"/>
        <w:jc w:val="center"/>
        <w:rPr>
          <w:i/>
          <w:sz w:val="32"/>
          <w:szCs w:val="32"/>
        </w:rPr>
      </w:pPr>
      <w:proofErr w:type="spellStart"/>
      <w:r>
        <w:rPr>
          <w:i/>
          <w:color w:val="6F2F9F"/>
          <w:sz w:val="32"/>
          <w:szCs w:val="32"/>
        </w:rPr>
        <w:t>Obstáculos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são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aquelas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coisas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assustadoras</w:t>
      </w:r>
      <w:proofErr w:type="spellEnd"/>
      <w:r>
        <w:rPr>
          <w:i/>
          <w:color w:val="6F2F9F"/>
          <w:sz w:val="32"/>
          <w:szCs w:val="32"/>
        </w:rPr>
        <w:t xml:space="preserve"> que se </w:t>
      </w:r>
      <w:proofErr w:type="spellStart"/>
      <w:r>
        <w:rPr>
          <w:i/>
          <w:color w:val="6F2F9F"/>
          <w:sz w:val="32"/>
          <w:szCs w:val="32"/>
        </w:rPr>
        <w:t>vêem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quando</w:t>
      </w:r>
      <w:proofErr w:type="spellEnd"/>
      <w:r>
        <w:rPr>
          <w:i/>
          <w:color w:val="6F2F9F"/>
          <w:sz w:val="32"/>
          <w:szCs w:val="32"/>
        </w:rPr>
        <w:t xml:space="preserve"> se </w:t>
      </w:r>
      <w:proofErr w:type="spellStart"/>
      <w:r>
        <w:rPr>
          <w:i/>
          <w:color w:val="6F2F9F"/>
          <w:sz w:val="32"/>
          <w:szCs w:val="32"/>
        </w:rPr>
        <w:t>tira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os</w:t>
      </w:r>
      <w:proofErr w:type="spellEnd"/>
      <w:r>
        <w:rPr>
          <w:i/>
          <w:color w:val="6F2F9F"/>
          <w:sz w:val="32"/>
          <w:szCs w:val="32"/>
        </w:rPr>
        <w:t xml:space="preserve"> </w:t>
      </w:r>
      <w:proofErr w:type="spellStart"/>
      <w:r>
        <w:rPr>
          <w:i/>
          <w:color w:val="6F2F9F"/>
          <w:sz w:val="32"/>
          <w:szCs w:val="32"/>
        </w:rPr>
        <w:t>olhos</w:t>
      </w:r>
      <w:proofErr w:type="spellEnd"/>
      <w:r>
        <w:rPr>
          <w:i/>
          <w:color w:val="6F2F9F"/>
          <w:sz w:val="32"/>
          <w:szCs w:val="32"/>
        </w:rPr>
        <w:t xml:space="preserve"> do </w:t>
      </w:r>
      <w:proofErr w:type="spellStart"/>
      <w:r>
        <w:rPr>
          <w:i/>
          <w:color w:val="6F2F9F"/>
          <w:sz w:val="32"/>
          <w:szCs w:val="32"/>
        </w:rPr>
        <w:t>objectivo</w:t>
      </w:r>
      <w:proofErr w:type="spellEnd"/>
      <w:r>
        <w:rPr>
          <w:i/>
          <w:color w:val="6F2F9F"/>
          <w:sz w:val="32"/>
          <w:szCs w:val="32"/>
        </w:rPr>
        <w:t>".</w:t>
      </w:r>
    </w:p>
    <w:p w14:paraId="00FBB86A" w14:textId="77777777" w:rsidR="009C634D" w:rsidRDefault="00000000">
      <w:pPr>
        <w:spacing w:before="2"/>
        <w:ind w:left="471" w:right="530"/>
        <w:jc w:val="center"/>
        <w:rPr>
          <w:i/>
          <w:sz w:val="32"/>
          <w:szCs w:val="32"/>
        </w:rPr>
      </w:pPr>
      <w:r>
        <w:rPr>
          <w:i/>
          <w:color w:val="6F2F9F"/>
          <w:sz w:val="32"/>
          <w:szCs w:val="32"/>
        </w:rPr>
        <w:t>Henry Ford</w:t>
      </w:r>
    </w:p>
    <w:p w14:paraId="53DE66B7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45B7BA6" wp14:editId="54A371C2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7228205" cy="310515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8205" cy="3105150"/>
                          <a:chOff x="1769975" y="2226775"/>
                          <a:chExt cx="7228250" cy="31058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1769998" y="2226790"/>
                            <a:ext cx="7228205" cy="3105785"/>
                            <a:chOff x="0" y="-635"/>
                            <a:chExt cx="7228205" cy="310578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228200" cy="310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54E698" w14:textId="77777777" w:rsidR="009C634D" w:rsidRDefault="009C63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-635"/>
                              <a:ext cx="7228205" cy="3105150"/>
                            </a:xfrm>
                            <a:prstGeom prst="rect">
                              <a:avLst/>
                            </a:prstGeom>
                            <a:solidFill>
                              <a:srgbClr val="AA70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6A7E91" w14:textId="77777777" w:rsidR="009C634D" w:rsidRDefault="009C63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5B7BA6" id="Agrupar 6" o:spid="_x0000_s1027" style="position:absolute;margin-left:18pt;margin-top:14pt;width:569.15pt;height:244.5pt;z-index:251659264" coordorigin="17699,22267" coordsize="72282,3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">
                <v:group id="Agrupar 1" o:spid="_x0000_s1028" style="position:absolute;left:17699;top:22267;width:72283;height:31058" coordorigin=",-6" coordsize="72282,3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9" style="position:absolute;width:72282;height:3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054E698" w14:textId="77777777" w:rsidR="009C634D" w:rsidRDefault="009C634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30" style="position:absolute;top:-6;width:72282;height:3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" fillcolor="#aa70d4" stroked="f">
                    <v:textbox inset="2.53958mm,2.53958mm,2.53958mm,2.53958mm">
                      <w:txbxContent>
                        <w:p w14:paraId="416A7E91" w14:textId="77777777" w:rsidR="009C634D" w:rsidRDefault="009C634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6175AC4" w14:textId="77777777" w:rsidR="009C634D" w:rsidRDefault="009C634D">
      <w:pPr>
        <w:spacing w:before="164"/>
        <w:ind w:left="272" w:right="531"/>
        <w:jc w:val="center"/>
        <w:rPr>
          <w:rFonts w:ascii="Trebuchet MS" w:eastAsia="Trebuchet MS" w:hAnsi="Trebuchet MS" w:cs="Trebuchet MS"/>
          <w:color w:val="1B3B64"/>
          <w:sz w:val="51"/>
          <w:szCs w:val="51"/>
        </w:rPr>
      </w:pPr>
    </w:p>
    <w:p w14:paraId="1901DFCE" w14:textId="77777777" w:rsidR="009C634D" w:rsidRDefault="00000000">
      <w:pPr>
        <w:spacing w:before="164"/>
        <w:ind w:left="272" w:right="531"/>
        <w:jc w:val="center"/>
        <w:rPr>
          <w:rFonts w:ascii="Trebuchet MS" w:eastAsia="Trebuchet MS" w:hAnsi="Trebuchet MS" w:cs="Trebuchet MS"/>
          <w:sz w:val="51"/>
          <w:szCs w:val="51"/>
        </w:rPr>
      </w:pPr>
      <w:r>
        <w:rPr>
          <w:rFonts w:ascii="Trebuchet MS" w:eastAsia="Trebuchet MS" w:hAnsi="Trebuchet MS" w:cs="Trebuchet MS"/>
          <w:color w:val="1B3B64"/>
          <w:sz w:val="51"/>
          <w:szCs w:val="51"/>
        </w:rPr>
        <w:t>PARA MAIS INFORMAÇÕES</w:t>
      </w:r>
    </w:p>
    <w:p w14:paraId="77F3AA10" w14:textId="77777777" w:rsidR="009C634D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rebuchet MS" w:eastAsia="Trebuchet MS" w:hAnsi="Trebuchet MS" w:cs="Trebuchet MS"/>
          <w:color w:val="000000"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50133E" wp14:editId="23FEFD5A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7237730" cy="1514475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998" y="3027525"/>
                          <a:ext cx="7228205" cy="150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8205" h="1504950" extrusionOk="0">
                              <a:moveTo>
                                <a:pt x="0" y="0"/>
                              </a:moveTo>
                              <a:lnTo>
                                <a:pt x="0" y="1504950"/>
                              </a:lnTo>
                              <a:lnTo>
                                <a:pt x="7228205" y="1504950"/>
                              </a:lnTo>
                              <a:lnTo>
                                <a:pt x="7228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238FF8" w14:textId="77777777" w:rsidR="009C634D" w:rsidRDefault="00000000">
                            <w:pPr>
                              <w:spacing w:before="78"/>
                              <w:ind w:left="208"/>
                              <w:textDirection w:val="btLr"/>
                            </w:pPr>
                            <w:r>
                              <w:rPr>
                                <w:color w:val="1B3B64"/>
                                <w:sz w:val="28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informações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preparar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avaliação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préentrevista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entrevistas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competitivas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pode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visitar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3B64"/>
                                <w:sz w:val="28"/>
                              </w:rPr>
                              <w:t>seguintes</w:t>
                            </w:r>
                            <w:proofErr w:type="spellEnd"/>
                            <w:r>
                              <w:rPr>
                                <w:color w:val="1B3B64"/>
                                <w:sz w:val="28"/>
                              </w:rPr>
                              <w:t xml:space="preserve"> links:</w:t>
                            </w:r>
                          </w:p>
                          <w:p w14:paraId="5656D73D" w14:textId="77777777" w:rsidR="009C634D" w:rsidRDefault="00000000">
                            <w:pPr>
                              <w:spacing w:before="1"/>
                              <w:ind w:left="1428" w:firstLine="1229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https://ca.indeed.com/career-advice/interviewing/how-to-prepare-for-a-job-interview</w:t>
                            </w:r>
                          </w:p>
                          <w:p w14:paraId="5C8C1733" w14:textId="77777777" w:rsidR="009C634D" w:rsidRDefault="00000000">
                            <w:pPr>
                              <w:spacing w:before="25"/>
                              <w:ind w:left="1428" w:firstLine="1229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https://ca.indeed.com/career-advice/interviewing/interview-questions</w:t>
                            </w:r>
                          </w:p>
                          <w:p w14:paraId="0562E9C8" w14:textId="77777777" w:rsidR="009C634D" w:rsidRDefault="00000000">
                            <w:pPr>
                              <w:spacing w:before="25"/>
                              <w:ind w:left="1428" w:firstLine="1229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https://work.chron.com/nail-competitive-interview-16545.html</w:t>
                            </w:r>
                          </w:p>
                          <w:p w14:paraId="3EAF4080" w14:textId="77777777" w:rsidR="009C634D" w:rsidRDefault="00000000">
                            <w:pPr>
                              <w:spacing w:before="25"/>
                              <w:ind w:left="1428" w:firstLine="1229"/>
                              <w:textDirection w:val="btLr"/>
                            </w:pPr>
                            <w:r>
                              <w:rPr>
                                <w:color w:val="0462C1"/>
                                <w:sz w:val="28"/>
                                <w:u w:val="single"/>
                              </w:rPr>
                              <w:t>https://www.hirevue.com/blog/hiring/assessment_overview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133E" id="Forma livre: Forma 4" o:spid="_x0000_s1031" style="position:absolute;margin-left:17pt;margin-top:3pt;width:569.9pt;height:1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28205,1504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" adj="-11796480,,5400" path="m,l,1504950r7228205,l7228205,,,xe" fillcolor="#c8a3e3" stroked="f">
                <v:stroke joinstyle="miter"/>
                <v:formulas/>
                <v:path arrowok="t" o:extrusionok="f" o:connecttype="custom" textboxrect="0,0,7228205,1504950"/>
                <v:textbox inset="0,3pt,0,3pt">
                  <w:txbxContent>
                    <w:p w14:paraId="13238FF8" w14:textId="77777777" w:rsidR="009C634D" w:rsidRDefault="00000000">
                      <w:pPr>
                        <w:spacing w:before="78"/>
                        <w:ind w:left="208"/>
                        <w:textDirection w:val="btLr"/>
                      </w:pPr>
                      <w:r>
                        <w:rPr>
                          <w:color w:val="1B3B64"/>
                          <w:sz w:val="28"/>
                        </w:rPr>
                        <w:t xml:space="preserve">Para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informações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sobre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preparar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avaliação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préentrevista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entrevistas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competitivas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pode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visitar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3B64"/>
                          <w:sz w:val="28"/>
                        </w:rPr>
                        <w:t>seguintes</w:t>
                      </w:r>
                      <w:proofErr w:type="spellEnd"/>
                      <w:r>
                        <w:rPr>
                          <w:color w:val="1B3B64"/>
                          <w:sz w:val="28"/>
                        </w:rPr>
                        <w:t xml:space="preserve"> links:</w:t>
                      </w:r>
                    </w:p>
                    <w:p w14:paraId="5656D73D" w14:textId="77777777" w:rsidR="009C634D" w:rsidRDefault="00000000">
                      <w:pPr>
                        <w:spacing w:before="1"/>
                        <w:ind w:left="1428" w:firstLine="1229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https://ca.indeed.com/career-advice/interviewing/how-to-prepare-for-a-job-interview</w:t>
                      </w:r>
                    </w:p>
                    <w:p w14:paraId="5C8C1733" w14:textId="77777777" w:rsidR="009C634D" w:rsidRDefault="00000000">
                      <w:pPr>
                        <w:spacing w:before="25"/>
                        <w:ind w:left="1428" w:firstLine="1229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https://ca.indeed.com/career-advice/interviewing/interview-questions</w:t>
                      </w:r>
                    </w:p>
                    <w:p w14:paraId="0562E9C8" w14:textId="77777777" w:rsidR="009C634D" w:rsidRDefault="00000000">
                      <w:pPr>
                        <w:spacing w:before="25"/>
                        <w:ind w:left="1428" w:firstLine="1229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https://work.chron.com/nail-competitive-interview-16545.html</w:t>
                      </w:r>
                    </w:p>
                    <w:p w14:paraId="3EAF4080" w14:textId="77777777" w:rsidR="009C634D" w:rsidRDefault="00000000">
                      <w:pPr>
                        <w:spacing w:before="25"/>
                        <w:ind w:left="1428" w:firstLine="1229"/>
                        <w:textDirection w:val="btLr"/>
                      </w:pPr>
                      <w:r>
                        <w:rPr>
                          <w:color w:val="0462C1"/>
                          <w:sz w:val="28"/>
                          <w:u w:val="single"/>
                        </w:rPr>
                        <w:t>https://www.hirevue.com/blog/hiring/assessment_overview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084A38A5" wp14:editId="226BC857">
            <wp:simplePos x="0" y="0"/>
            <wp:positionH relativeFrom="column">
              <wp:posOffset>114935</wp:posOffset>
            </wp:positionH>
            <wp:positionV relativeFrom="paragraph">
              <wp:posOffset>1611001</wp:posOffset>
            </wp:positionV>
            <wp:extent cx="1822363" cy="356330"/>
            <wp:effectExtent l="0" t="0" r="0" b="0"/>
            <wp:wrapTopAndBottom distT="0" distB="0"/>
            <wp:docPr id="7" name="image1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363" cy="356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D02BE9" w14:textId="77777777" w:rsidR="009C634D" w:rsidRDefault="009C634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rebuchet MS" w:eastAsia="Trebuchet MS" w:hAnsi="Trebuchet MS" w:cs="Trebuchet MS"/>
          <w:color w:val="000000"/>
          <w:sz w:val="6"/>
          <w:szCs w:val="6"/>
        </w:rPr>
        <w:sectPr w:rsidR="009C634D">
          <w:pgSz w:w="12000" w:h="30000"/>
          <w:pgMar w:top="80" w:right="260" w:bottom="0" w:left="60" w:header="360" w:footer="360" w:gutter="0"/>
          <w:pgNumType w:start="1"/>
          <w:cols w:space="720"/>
        </w:sectPr>
      </w:pPr>
    </w:p>
    <w:p w14:paraId="22316C7A" w14:textId="77777777" w:rsidR="009C634D" w:rsidRDefault="00000000">
      <w:pPr>
        <w:spacing w:before="35"/>
        <w:ind w:left="11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1B3B64"/>
          <w:sz w:val="24"/>
          <w:szCs w:val="24"/>
        </w:rPr>
        <w:lastRenderedPageBreak/>
        <w:t>2021-1-SE01-KA220-VET-000032922</w:t>
      </w:r>
    </w:p>
    <w:sectPr w:rsidR="009C634D">
      <w:pgSz w:w="12000" w:h="30000"/>
      <w:pgMar w:top="1700" w:right="260" w:bottom="280" w:left="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174D"/>
    <w:multiLevelType w:val="multilevel"/>
    <w:tmpl w:val="2188E184"/>
    <w:lvl w:ilvl="0">
      <w:numFmt w:val="bullet"/>
      <w:lvlText w:val="•"/>
      <w:lvlJc w:val="left"/>
      <w:pPr>
        <w:ind w:left="1108" w:hanging="360"/>
      </w:pPr>
      <w:rPr>
        <w:rFonts w:ascii="Verdana" w:eastAsia="Verdana" w:hAnsi="Verdana" w:cs="Verdana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158" w:hanging="360"/>
      </w:pPr>
    </w:lvl>
    <w:lvl w:ilvl="2">
      <w:numFmt w:val="bullet"/>
      <w:lvlText w:val="•"/>
      <w:lvlJc w:val="left"/>
      <w:pPr>
        <w:ind w:left="321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332" w:hanging="360"/>
      </w:pPr>
    </w:lvl>
    <w:lvl w:ilvl="5">
      <w:numFmt w:val="bullet"/>
      <w:lvlText w:val="•"/>
      <w:lvlJc w:val="left"/>
      <w:pPr>
        <w:ind w:left="6390" w:hanging="360"/>
      </w:pPr>
    </w:lvl>
    <w:lvl w:ilvl="6">
      <w:numFmt w:val="bullet"/>
      <w:lvlText w:val="•"/>
      <w:lvlJc w:val="left"/>
      <w:pPr>
        <w:ind w:left="7448" w:hanging="360"/>
      </w:pPr>
    </w:lvl>
    <w:lvl w:ilvl="7">
      <w:numFmt w:val="bullet"/>
      <w:lvlText w:val="•"/>
      <w:lvlJc w:val="left"/>
      <w:pPr>
        <w:ind w:left="8506" w:hanging="360"/>
      </w:pPr>
    </w:lvl>
    <w:lvl w:ilvl="8">
      <w:numFmt w:val="bullet"/>
      <w:lvlText w:val="•"/>
      <w:lvlJc w:val="left"/>
      <w:pPr>
        <w:ind w:left="9564" w:hanging="360"/>
      </w:pPr>
    </w:lvl>
  </w:abstractNum>
  <w:num w:numId="1" w16cid:durableId="13041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AyNrawNDQxMTNQ0lEKTi0uzszPAykwrAUAsmM8fiwAAAA="/>
  </w:docVars>
  <w:rsids>
    <w:rsidRoot w:val="009C634D"/>
    <w:rsid w:val="00570D14"/>
    <w:rsid w:val="009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7589"/>
  <w15:docId w15:val="{7C39C670-B5DB-4DF0-B1AE-C42B225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28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506" w:lineRule="exact"/>
      <w:jc w:val="right"/>
    </w:pPr>
    <w:rPr>
      <w:rFonts w:ascii="Trebuchet MS" w:eastAsia="Trebuchet MS" w:hAnsi="Trebuchet MS" w:cs="Trebuchet MS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5"/>
      <w:ind w:left="10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v99UJt9k1qF3s5orxc9i45HShw==">AMUW2mWNLYbPJq/PWrOTTuOUVkEgIcCtHvpjLzdkC1+LJ/S+yImTl4vMjnAtnZ1P1FWvt97WZVGMSfqOcswzERGWWcFUs3EUeZYujS0fbnwLkkTFp6IVoJM=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1897</Characters>
  <Application>Microsoft Office Word</Application>
  <DocSecurity>0</DocSecurity>
  <Lines>61</Lines>
  <Paragraphs>43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docId:5BD494901159D300C28CD252C635947D</cp:keywords>
  <cp:lastModifiedBy>RightChallenge Associação</cp:lastModifiedBy>
  <cp:revision>2</cp:revision>
  <dcterms:created xsi:type="dcterms:W3CDTF">2023-04-10T20:27:00Z</dcterms:created>
  <dcterms:modified xsi:type="dcterms:W3CDTF">2023-04-21T17:07:00Z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  <property fmtid="{D5CDD505-2E9C-101B-9397-08002B2CF9AE}" pid="6" name="GrammarlyDocumentId">
    <vt:lpwstr>db3c49c3017b3d072645e5e6544dc4cbc1bbdb813cc5e09ac3ba31c1f802c721</vt:lpwstr>
  </property>
</Properties>
</file>