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A3DB" w14:textId="77777777" w:rsidR="005415A9" w:rsidRDefault="005415A9">
      <w:pPr>
        <w:pBdr>
          <w:top w:val="nil"/>
          <w:left w:val="nil"/>
          <w:bottom w:val="nil"/>
          <w:right w:val="nil"/>
          <w:between w:val="nil"/>
        </w:pBdr>
        <w:spacing w:line="276" w:lineRule="auto"/>
      </w:pPr>
    </w:p>
    <w:p w14:paraId="4A3EE0D3" w14:textId="77777777" w:rsidR="005415A9" w:rsidRDefault="00000000">
      <w:pPr>
        <w:pBdr>
          <w:top w:val="nil"/>
          <w:left w:val="nil"/>
          <w:bottom w:val="nil"/>
          <w:right w:val="nil"/>
          <w:between w:val="nil"/>
        </w:pBdr>
        <w:ind w:left="3174"/>
        <w:rPr>
          <w:color w:val="000000"/>
          <w:sz w:val="20"/>
          <w:szCs w:val="20"/>
        </w:rPr>
      </w:pPr>
      <w:r>
        <w:rPr>
          <w:noProof/>
          <w:color w:val="000000"/>
          <w:sz w:val="20"/>
          <w:szCs w:val="20"/>
        </w:rPr>
        <w:drawing>
          <wp:inline distT="0" distB="0" distL="0" distR="0" wp14:anchorId="56980425" wp14:editId="20E3EC34">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14:paraId="6943D771" w14:textId="77777777" w:rsidR="005415A9" w:rsidRDefault="005415A9">
      <w:pPr>
        <w:pBdr>
          <w:top w:val="nil"/>
          <w:left w:val="nil"/>
          <w:bottom w:val="nil"/>
          <w:right w:val="nil"/>
          <w:between w:val="nil"/>
        </w:pBdr>
        <w:spacing w:before="4"/>
        <w:rPr>
          <w:color w:val="000000"/>
          <w:sz w:val="28"/>
          <w:szCs w:val="28"/>
        </w:rPr>
      </w:pPr>
    </w:p>
    <w:p w14:paraId="6AACED41" w14:textId="4C2EF1A6" w:rsidR="005415A9" w:rsidRPr="007871CE" w:rsidRDefault="007871CE">
      <w:pPr>
        <w:spacing w:before="81"/>
        <w:ind w:left="1781" w:right="1628" w:hanging="4"/>
        <w:jc w:val="center"/>
        <w:rPr>
          <w:b/>
          <w:sz w:val="44"/>
          <w:szCs w:val="44"/>
          <w:lang w:val="sv-SE"/>
        </w:rPr>
      </w:pPr>
      <w:r>
        <w:rPr>
          <w:b/>
          <w:color w:val="1B3B64"/>
          <w:sz w:val="44"/>
          <w:szCs w:val="44"/>
          <w:u w:val="single"/>
          <w:lang w:val="sv"/>
        </w:rPr>
        <w:t>FÄRDIGHETER FÖR JOBBSÖKNING</w:t>
      </w:r>
      <w:r>
        <w:rPr>
          <w:b/>
          <w:color w:val="1B3B64"/>
          <w:sz w:val="44"/>
          <w:szCs w:val="44"/>
          <w:lang w:val="sv"/>
        </w:rPr>
        <w:t xml:space="preserve"> : HUR DU PRESENTERAR DIG SJÄLV UNDER EN ONLINEINTERVJU</w:t>
      </w:r>
      <w:r w:rsidR="00000000" w:rsidRPr="007871CE">
        <w:rPr>
          <w:b/>
          <w:color w:val="1B3B64"/>
          <w:sz w:val="44"/>
          <w:szCs w:val="44"/>
          <w:lang w:val="sv-SE"/>
        </w:rPr>
        <w:t>?</w:t>
      </w:r>
      <w:r w:rsidR="00000000">
        <w:rPr>
          <w:noProof/>
        </w:rPr>
        <mc:AlternateContent>
          <mc:Choice Requires="wps">
            <w:drawing>
              <wp:anchor distT="0" distB="0" distL="114300" distR="114300" simplePos="0" relativeHeight="251658240" behindDoc="1" locked="0" layoutInCell="1" hidden="0" allowOverlap="1" wp14:anchorId="62E94022" wp14:editId="294E4FDD">
                <wp:simplePos x="0" y="0"/>
                <wp:positionH relativeFrom="column">
                  <wp:posOffset>1</wp:posOffset>
                </wp:positionH>
                <wp:positionV relativeFrom="paragraph">
                  <wp:posOffset>0</wp:posOffset>
                </wp:positionV>
                <wp:extent cx="7553325" cy="10163175"/>
                <wp:effectExtent l="0" t="0" r="0" b="0"/>
                <wp:wrapNone/>
                <wp:docPr id="6" name="Rektangel 6"/>
                <wp:cNvGraphicFramePr/>
                <a:graphic xmlns:a="http://schemas.openxmlformats.org/drawingml/2006/main">
                  <a:graphicData uri="http://schemas.microsoft.com/office/word/2010/wordprocessingShape">
                    <wps:wsp>
                      <wps:cNvSpPr/>
                      <wps:spPr>
                        <a:xfrm>
                          <a:off x="1726818" y="0"/>
                          <a:ext cx="7314565" cy="7560000"/>
                        </a:xfrm>
                        <a:prstGeom prst="rect">
                          <a:avLst/>
                        </a:prstGeom>
                        <a:solidFill>
                          <a:srgbClr val="C8A3E3"/>
                        </a:solidFill>
                        <a:ln>
                          <a:noFill/>
                        </a:ln>
                      </wps:spPr>
                      <wps:txbx>
                        <w:txbxContent>
                          <w:p w14:paraId="6EBE732B" w14:textId="77777777" w:rsidR="005415A9" w:rsidRDefault="005415A9">
                            <w:pPr>
                              <w:textDirection w:val="btLr"/>
                            </w:pPr>
                          </w:p>
                        </w:txbxContent>
                      </wps:txbx>
                      <wps:bodyPr spcFirstLastPara="1" wrap="square" lIns="91425" tIns="91425" rIns="91425" bIns="91425" anchor="ctr" anchorCtr="0">
                        <a:noAutofit/>
                      </wps:bodyPr>
                    </wps:wsp>
                  </a:graphicData>
                </a:graphic>
              </wp:anchor>
            </w:drawing>
          </mc:Choice>
          <mc:Fallback>
            <w:pict>
              <v:rect w14:anchorId="62E94022" id="Rektangel 6" o:spid="_x0000_s1026" style="position:absolute;left:0;text-align:left;margin-left:0;margin-top:0;width:594.75pt;height:80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" fillcolor="#c8a3e3" stroked="f">
                <v:textbox inset="2.53958mm,2.53958mm,2.53958mm,2.53958mm">
                  <w:txbxContent>
                    <w:p w14:paraId="6EBE732B" w14:textId="77777777" w:rsidR="005415A9" w:rsidRDefault="005415A9">
                      <w:pPr>
                        <w:textDirection w:val="btLr"/>
                      </w:pPr>
                    </w:p>
                  </w:txbxContent>
                </v:textbox>
              </v:rect>
            </w:pict>
          </mc:Fallback>
        </mc:AlternateContent>
      </w:r>
    </w:p>
    <w:p w14:paraId="688C8557" w14:textId="32F34588" w:rsidR="007871CE" w:rsidRPr="007871CE" w:rsidRDefault="007871CE" w:rsidP="00976BD3">
      <w:pPr>
        <w:pBdr>
          <w:top w:val="nil"/>
          <w:left w:val="nil"/>
          <w:bottom w:val="nil"/>
          <w:right w:val="nil"/>
          <w:between w:val="nil"/>
        </w:pBdr>
        <w:spacing w:before="369"/>
        <w:ind w:left="345" w:right="259"/>
        <w:jc w:val="both"/>
        <w:rPr>
          <w:color w:val="000000"/>
          <w:sz w:val="28"/>
          <w:szCs w:val="28"/>
          <w:lang w:val="sv-SE"/>
        </w:rPr>
      </w:pPr>
      <w:r>
        <w:rPr>
          <w:color w:val="000000"/>
          <w:sz w:val="28"/>
          <w:szCs w:val="28"/>
          <w:lang w:val="sv"/>
        </w:rPr>
        <w:t xml:space="preserve">Arbetsintervjuer har alltid varit skrämmande för anställda på alla erfarenhetsnivåer eftersom de innehåller ett snabbt första intryck och </w:t>
      </w:r>
      <w:r w:rsidR="00595BB0">
        <w:rPr>
          <w:color w:val="000000"/>
          <w:sz w:val="28"/>
          <w:szCs w:val="28"/>
          <w:lang w:val="sv"/>
        </w:rPr>
        <w:t>du måste kunna</w:t>
      </w:r>
      <w:r>
        <w:rPr>
          <w:color w:val="000000"/>
          <w:sz w:val="28"/>
          <w:szCs w:val="28"/>
          <w:lang w:val="sv"/>
        </w:rPr>
        <w:t xml:space="preserve"> bevisa dig själv. Intervju online kan vara ännu mer stressande; Det finns dock fortfarande flera sätt att få dig att se professionell ut och göra ett utmärkt första intryck online.</w:t>
      </w:r>
    </w:p>
    <w:p w14:paraId="0F50833A" w14:textId="77777777" w:rsidR="005415A9" w:rsidRPr="007871CE" w:rsidRDefault="005415A9">
      <w:pPr>
        <w:pBdr>
          <w:top w:val="nil"/>
          <w:left w:val="nil"/>
          <w:bottom w:val="nil"/>
          <w:right w:val="nil"/>
          <w:between w:val="nil"/>
        </w:pBdr>
        <w:spacing w:before="10"/>
        <w:rPr>
          <w:color w:val="000000"/>
          <w:sz w:val="39"/>
          <w:szCs w:val="39"/>
          <w:lang w:val="sv-SE"/>
        </w:rPr>
      </w:pPr>
    </w:p>
    <w:p w14:paraId="62A8B765" w14:textId="77777777" w:rsidR="007871CE" w:rsidRDefault="007871CE" w:rsidP="00455522">
      <w:pPr>
        <w:pStyle w:val="Rubrik1"/>
        <w:ind w:firstLine="345"/>
      </w:pPr>
      <w:r w:rsidRPr="007871CE">
        <w:rPr>
          <w:color w:val="001F5F"/>
        </w:rPr>
        <w:t>ETT KORREKT KROPPSSPRÅK</w:t>
      </w:r>
    </w:p>
    <w:p w14:paraId="353F5055" w14:textId="77777777" w:rsidR="00F328A7" w:rsidRDefault="007871CE" w:rsidP="00F328A7">
      <w:pPr>
        <w:pBdr>
          <w:top w:val="nil"/>
          <w:left w:val="nil"/>
          <w:bottom w:val="nil"/>
          <w:right w:val="nil"/>
          <w:between w:val="nil"/>
        </w:pBdr>
        <w:spacing w:before="3" w:line="256" w:lineRule="auto"/>
        <w:ind w:left="345" w:right="259"/>
        <w:jc w:val="both"/>
        <w:rPr>
          <w:color w:val="000000"/>
          <w:sz w:val="28"/>
          <w:szCs w:val="28"/>
          <w:lang w:val="sv"/>
        </w:rPr>
      </w:pPr>
      <w:r>
        <w:rPr>
          <w:color w:val="000000"/>
          <w:sz w:val="28"/>
          <w:szCs w:val="28"/>
          <w:lang w:val="sv"/>
        </w:rPr>
        <w:t xml:space="preserve">Ett engagerande kroppsspråk under intervjun hjälper dig att svara tryggt och med energi. Här hittar du en lista över saker </w:t>
      </w:r>
      <w:r w:rsidR="00F328A7">
        <w:rPr>
          <w:color w:val="000000"/>
          <w:sz w:val="28"/>
          <w:szCs w:val="28"/>
          <w:lang w:val="sv"/>
        </w:rPr>
        <w:t>d</w:t>
      </w:r>
      <w:r>
        <w:rPr>
          <w:color w:val="000000"/>
          <w:sz w:val="28"/>
          <w:szCs w:val="28"/>
          <w:lang w:val="sv"/>
        </w:rPr>
        <w:t>u bör och inte bör göra:</w:t>
      </w:r>
    </w:p>
    <w:p w14:paraId="2CE3AD5B" w14:textId="77777777" w:rsidR="00F328A7" w:rsidRDefault="00F328A7" w:rsidP="00F328A7">
      <w:pPr>
        <w:pBdr>
          <w:top w:val="nil"/>
          <w:left w:val="nil"/>
          <w:bottom w:val="nil"/>
          <w:right w:val="nil"/>
          <w:between w:val="nil"/>
        </w:pBdr>
        <w:spacing w:before="3" w:line="256" w:lineRule="auto"/>
        <w:ind w:left="345" w:right="259"/>
        <w:jc w:val="both"/>
        <w:rPr>
          <w:color w:val="000000"/>
          <w:sz w:val="28"/>
          <w:szCs w:val="28"/>
          <w:lang w:val="sv"/>
        </w:rPr>
      </w:pPr>
    </w:p>
    <w:p w14:paraId="1D4E7E43" w14:textId="44B73D06" w:rsidR="00811ADC" w:rsidRPr="00811ADC" w:rsidRDefault="00595BB0" w:rsidP="00811ADC">
      <w:pPr>
        <w:pStyle w:val="Liststycke"/>
        <w:numPr>
          <w:ilvl w:val="0"/>
          <w:numId w:val="4"/>
        </w:numPr>
        <w:pBdr>
          <w:top w:val="nil"/>
          <w:left w:val="nil"/>
          <w:bottom w:val="nil"/>
          <w:right w:val="nil"/>
          <w:between w:val="nil"/>
        </w:pBdr>
        <w:spacing w:before="3" w:line="256" w:lineRule="auto"/>
        <w:ind w:right="259"/>
        <w:rPr>
          <w:color w:val="000000"/>
          <w:sz w:val="28"/>
          <w:szCs w:val="28"/>
          <w:lang w:val="sv-SE"/>
        </w:rPr>
      </w:pPr>
      <w:r>
        <w:rPr>
          <w:b/>
          <w:color w:val="000000"/>
          <w:sz w:val="28"/>
          <w:szCs w:val="28"/>
          <w:lang w:val="sv"/>
        </w:rPr>
        <w:t>Häng</w:t>
      </w:r>
      <w:r w:rsidR="007871CE" w:rsidRPr="00F328A7">
        <w:rPr>
          <w:b/>
          <w:color w:val="000000"/>
          <w:sz w:val="28"/>
          <w:szCs w:val="28"/>
          <w:lang w:val="sv"/>
        </w:rPr>
        <w:t xml:space="preserve"> inte! </w:t>
      </w:r>
      <w:r>
        <w:rPr>
          <w:color w:val="000000"/>
          <w:sz w:val="28"/>
          <w:szCs w:val="28"/>
          <w:lang w:val="sv"/>
        </w:rPr>
        <w:t>Det kan</w:t>
      </w:r>
      <w:r w:rsidR="007871CE" w:rsidRPr="00F328A7">
        <w:rPr>
          <w:color w:val="000000"/>
          <w:sz w:val="28"/>
          <w:szCs w:val="28"/>
          <w:lang w:val="sv"/>
        </w:rPr>
        <w:t xml:space="preserve"> få dig att känna dig trött och </w:t>
      </w:r>
      <w:r>
        <w:rPr>
          <w:color w:val="000000"/>
          <w:sz w:val="28"/>
          <w:szCs w:val="28"/>
          <w:lang w:val="sv"/>
        </w:rPr>
        <w:t>kan verka som du vill vara</w:t>
      </w:r>
      <w:r w:rsidR="007871CE" w:rsidRPr="00F328A7">
        <w:rPr>
          <w:color w:val="000000"/>
          <w:sz w:val="28"/>
          <w:szCs w:val="28"/>
          <w:lang w:val="sv"/>
        </w:rPr>
        <w:t xml:space="preserve"> klar med intervjun.</w:t>
      </w:r>
    </w:p>
    <w:p w14:paraId="75AEA040" w14:textId="77777777" w:rsidR="00811ADC" w:rsidRPr="00811ADC" w:rsidRDefault="00F328A7" w:rsidP="00811ADC">
      <w:pPr>
        <w:pStyle w:val="Liststycke"/>
        <w:numPr>
          <w:ilvl w:val="0"/>
          <w:numId w:val="4"/>
        </w:numPr>
        <w:pBdr>
          <w:top w:val="nil"/>
          <w:left w:val="nil"/>
          <w:bottom w:val="nil"/>
          <w:right w:val="nil"/>
          <w:between w:val="nil"/>
        </w:pBdr>
        <w:spacing w:before="3" w:line="256" w:lineRule="auto"/>
        <w:ind w:right="259"/>
        <w:rPr>
          <w:color w:val="000000"/>
          <w:sz w:val="28"/>
          <w:szCs w:val="28"/>
          <w:lang w:val="sv-SE"/>
        </w:rPr>
      </w:pPr>
      <w:r w:rsidRPr="00811ADC">
        <w:rPr>
          <w:b/>
          <w:color w:val="000000"/>
          <w:sz w:val="28"/>
          <w:szCs w:val="28"/>
          <w:lang w:val="sv"/>
        </w:rPr>
        <w:t xml:space="preserve">Korsa inte armar eller ben! </w:t>
      </w:r>
      <w:r w:rsidRPr="00811ADC">
        <w:rPr>
          <w:color w:val="000000"/>
          <w:sz w:val="28"/>
          <w:szCs w:val="28"/>
          <w:lang w:val="sv"/>
        </w:rPr>
        <w:t>Att korsa dina armar eller ben får dig att se ut som om du inte är fullt engagerad och kan orsaka en mental blockering som gör det svårt att verkligen ta in informationen.</w:t>
      </w:r>
    </w:p>
    <w:p w14:paraId="164EAA52" w14:textId="77777777" w:rsidR="00811ADC" w:rsidRPr="00811ADC" w:rsidRDefault="00F328A7" w:rsidP="00811ADC">
      <w:pPr>
        <w:pStyle w:val="Liststycke"/>
        <w:numPr>
          <w:ilvl w:val="0"/>
          <w:numId w:val="4"/>
        </w:numPr>
        <w:pBdr>
          <w:top w:val="nil"/>
          <w:left w:val="nil"/>
          <w:bottom w:val="nil"/>
          <w:right w:val="nil"/>
          <w:between w:val="nil"/>
        </w:pBdr>
        <w:spacing w:before="3" w:line="256" w:lineRule="auto"/>
        <w:ind w:right="259"/>
        <w:rPr>
          <w:color w:val="000000"/>
          <w:sz w:val="28"/>
          <w:szCs w:val="28"/>
          <w:lang w:val="sv-SE"/>
        </w:rPr>
      </w:pPr>
      <w:r w:rsidRPr="00811ADC">
        <w:rPr>
          <w:b/>
          <w:color w:val="000000"/>
          <w:sz w:val="28"/>
          <w:szCs w:val="28"/>
          <w:lang w:val="sv"/>
        </w:rPr>
        <w:t xml:space="preserve">Håll ögonkontakt! </w:t>
      </w:r>
      <w:proofErr w:type="gramStart"/>
      <w:r w:rsidRPr="00811ADC">
        <w:rPr>
          <w:color w:val="000000"/>
          <w:sz w:val="28"/>
          <w:szCs w:val="28"/>
          <w:lang w:val="sv"/>
        </w:rPr>
        <w:t>Istället</w:t>
      </w:r>
      <w:proofErr w:type="gramEnd"/>
      <w:r w:rsidRPr="00811ADC">
        <w:rPr>
          <w:color w:val="000000"/>
          <w:sz w:val="28"/>
          <w:szCs w:val="28"/>
          <w:lang w:val="sv"/>
        </w:rPr>
        <w:t xml:space="preserve"> för att titta på personen på skärmen, titta direkt in i webbkameran och håll dig engagerad. Det kan vara knepigt att titta på kameran när du ser en person på skärmen.</w:t>
      </w:r>
    </w:p>
    <w:p w14:paraId="09A5B5AF" w14:textId="13200BE0" w:rsidR="00811ADC" w:rsidRPr="00811ADC" w:rsidRDefault="00F328A7" w:rsidP="00811ADC">
      <w:pPr>
        <w:pStyle w:val="Liststycke"/>
        <w:numPr>
          <w:ilvl w:val="0"/>
          <w:numId w:val="4"/>
        </w:numPr>
        <w:pBdr>
          <w:top w:val="nil"/>
          <w:left w:val="nil"/>
          <w:bottom w:val="nil"/>
          <w:right w:val="nil"/>
          <w:between w:val="nil"/>
        </w:pBdr>
        <w:spacing w:before="3" w:line="256" w:lineRule="auto"/>
        <w:ind w:right="259"/>
        <w:rPr>
          <w:color w:val="000000"/>
          <w:sz w:val="28"/>
          <w:szCs w:val="28"/>
          <w:lang w:val="sv-SE"/>
        </w:rPr>
      </w:pPr>
      <w:r w:rsidRPr="00811ADC">
        <w:rPr>
          <w:b/>
          <w:color w:val="000000"/>
          <w:sz w:val="28"/>
          <w:szCs w:val="28"/>
          <w:lang w:val="sv"/>
        </w:rPr>
        <w:t xml:space="preserve">Le och se </w:t>
      </w:r>
      <w:r w:rsidR="0051295D">
        <w:rPr>
          <w:b/>
          <w:color w:val="000000"/>
          <w:sz w:val="28"/>
          <w:szCs w:val="28"/>
          <w:lang w:val="sv"/>
        </w:rPr>
        <w:t>genuin</w:t>
      </w:r>
      <w:r w:rsidRPr="00811ADC">
        <w:rPr>
          <w:b/>
          <w:color w:val="000000"/>
          <w:sz w:val="28"/>
          <w:szCs w:val="28"/>
          <w:lang w:val="sv"/>
        </w:rPr>
        <w:t xml:space="preserve"> ut! </w:t>
      </w:r>
      <w:r w:rsidRPr="00811ADC">
        <w:rPr>
          <w:color w:val="000000"/>
          <w:sz w:val="28"/>
          <w:szCs w:val="28"/>
          <w:lang w:val="sv"/>
        </w:rPr>
        <w:t xml:space="preserve">Det är viktigt att ha ett självsäkert och genuint leende när du startar intervjun. Dessutom, medan </w:t>
      </w:r>
      <w:r w:rsidR="0051295D">
        <w:rPr>
          <w:color w:val="000000"/>
          <w:sz w:val="28"/>
          <w:szCs w:val="28"/>
          <w:lang w:val="sv"/>
        </w:rPr>
        <w:t>chefen</w:t>
      </w:r>
      <w:r w:rsidRPr="00811ADC">
        <w:rPr>
          <w:color w:val="000000"/>
          <w:sz w:val="28"/>
          <w:szCs w:val="28"/>
          <w:lang w:val="sv"/>
        </w:rPr>
        <w:t xml:space="preserve"> talar, är det viktigt att se intresserad, fokuserad och i allmänhet ha ett trevligt uttryck i ansiktet.</w:t>
      </w:r>
    </w:p>
    <w:p w14:paraId="125FF387" w14:textId="43A677C1" w:rsidR="00811ADC" w:rsidRPr="00811ADC" w:rsidRDefault="00F328A7" w:rsidP="00811ADC">
      <w:pPr>
        <w:pStyle w:val="Liststycke"/>
        <w:numPr>
          <w:ilvl w:val="0"/>
          <w:numId w:val="4"/>
        </w:numPr>
        <w:pBdr>
          <w:top w:val="nil"/>
          <w:left w:val="nil"/>
          <w:bottom w:val="nil"/>
          <w:right w:val="nil"/>
          <w:between w:val="nil"/>
        </w:pBdr>
        <w:spacing w:before="3" w:line="256" w:lineRule="auto"/>
        <w:ind w:right="259"/>
        <w:rPr>
          <w:color w:val="000000"/>
          <w:sz w:val="28"/>
          <w:szCs w:val="28"/>
          <w:lang w:val="sv-SE"/>
        </w:rPr>
      </w:pPr>
      <w:r w:rsidRPr="00811ADC">
        <w:rPr>
          <w:b/>
          <w:color w:val="000000"/>
          <w:sz w:val="28"/>
          <w:szCs w:val="28"/>
          <w:lang w:val="sv"/>
        </w:rPr>
        <w:t xml:space="preserve">Kom ihåg rätt tonfall! </w:t>
      </w:r>
      <w:r w:rsidR="0051295D" w:rsidRPr="00811ADC">
        <w:rPr>
          <w:color w:val="000000"/>
          <w:sz w:val="28"/>
          <w:szCs w:val="28"/>
          <w:lang w:val="sv"/>
        </w:rPr>
        <w:t>Ett självsäkert och entusiastiskt tonfall</w:t>
      </w:r>
      <w:r w:rsidRPr="00811ADC">
        <w:rPr>
          <w:color w:val="000000"/>
          <w:sz w:val="28"/>
          <w:szCs w:val="28"/>
          <w:lang w:val="sv"/>
        </w:rPr>
        <w:t xml:space="preserve"> gör dig mindre nervös. Bara slappna av och kom ihåg att andas.</w:t>
      </w:r>
    </w:p>
    <w:p w14:paraId="75DB1CF1" w14:textId="314A2FE4" w:rsidR="00F328A7" w:rsidRPr="00811ADC" w:rsidRDefault="00F328A7" w:rsidP="00811ADC">
      <w:pPr>
        <w:pStyle w:val="Liststycke"/>
        <w:numPr>
          <w:ilvl w:val="0"/>
          <w:numId w:val="4"/>
        </w:numPr>
        <w:pBdr>
          <w:top w:val="nil"/>
          <w:left w:val="nil"/>
          <w:bottom w:val="nil"/>
          <w:right w:val="nil"/>
          <w:between w:val="nil"/>
        </w:pBdr>
        <w:spacing w:before="3" w:line="256" w:lineRule="auto"/>
        <w:ind w:right="259"/>
        <w:rPr>
          <w:color w:val="000000"/>
          <w:sz w:val="28"/>
          <w:szCs w:val="28"/>
          <w:lang w:val="sv-SE"/>
        </w:rPr>
      </w:pPr>
      <w:r w:rsidRPr="00811ADC">
        <w:rPr>
          <w:b/>
          <w:color w:val="000000"/>
          <w:sz w:val="28"/>
          <w:szCs w:val="28"/>
          <w:lang w:val="sv"/>
        </w:rPr>
        <w:t xml:space="preserve">Klä dig smart! </w:t>
      </w:r>
      <w:r w:rsidRPr="00811ADC">
        <w:rPr>
          <w:color w:val="000000"/>
          <w:sz w:val="28"/>
          <w:szCs w:val="28"/>
          <w:lang w:val="sv"/>
        </w:rPr>
        <w:t xml:space="preserve">En sammansatt </w:t>
      </w:r>
      <w:proofErr w:type="spellStart"/>
      <w:r w:rsidRPr="00811ADC">
        <w:rPr>
          <w:color w:val="000000"/>
          <w:sz w:val="28"/>
          <w:szCs w:val="28"/>
          <w:lang w:val="sv"/>
        </w:rPr>
        <w:t>outfit</w:t>
      </w:r>
      <w:proofErr w:type="spellEnd"/>
      <w:r w:rsidRPr="00811ADC">
        <w:rPr>
          <w:color w:val="000000"/>
          <w:sz w:val="28"/>
          <w:szCs w:val="28"/>
          <w:lang w:val="sv"/>
        </w:rPr>
        <w:t xml:space="preserve"> kan ha en stark inverkan på en rekryterare, även om intervjun är online. Klä dig från topp till tå som du skulle ha en personlig intervju! Det kommer att få dig att känna dig mer självsäker!</w:t>
      </w:r>
    </w:p>
    <w:p w14:paraId="15DB63F7" w14:textId="77777777" w:rsidR="005415A9" w:rsidRPr="00F328A7" w:rsidRDefault="005415A9">
      <w:pPr>
        <w:pBdr>
          <w:top w:val="nil"/>
          <w:left w:val="nil"/>
          <w:bottom w:val="nil"/>
          <w:right w:val="nil"/>
          <w:between w:val="nil"/>
        </w:pBdr>
        <w:rPr>
          <w:color w:val="000000"/>
          <w:sz w:val="43"/>
          <w:szCs w:val="43"/>
          <w:lang w:val="sv-SE"/>
        </w:rPr>
      </w:pPr>
    </w:p>
    <w:p w14:paraId="2033678F" w14:textId="7B077897" w:rsidR="00F328A7" w:rsidRDefault="00F328A7" w:rsidP="00362414">
      <w:pPr>
        <w:pStyle w:val="Rubrik1"/>
        <w:ind w:firstLine="345"/>
      </w:pPr>
      <w:r w:rsidRPr="00F328A7">
        <w:rPr>
          <w:color w:val="001F5F"/>
        </w:rPr>
        <w:t xml:space="preserve">ATT VARA </w:t>
      </w:r>
      <w:r w:rsidR="00CC79F4">
        <w:rPr>
          <w:color w:val="001F5F"/>
        </w:rPr>
        <w:t>SJÄLV</w:t>
      </w:r>
      <w:r w:rsidRPr="00F328A7">
        <w:rPr>
          <w:color w:val="001F5F"/>
        </w:rPr>
        <w:t>SÄKER HJÄLPER!</w:t>
      </w:r>
    </w:p>
    <w:p w14:paraId="027A1BFE" w14:textId="77777777" w:rsidR="00974EA9" w:rsidRPr="00974EA9" w:rsidRDefault="00974EA9" w:rsidP="009927E3">
      <w:pPr>
        <w:pBdr>
          <w:top w:val="nil"/>
          <w:left w:val="nil"/>
          <w:bottom w:val="nil"/>
          <w:right w:val="nil"/>
          <w:between w:val="nil"/>
        </w:pBdr>
        <w:spacing w:before="1" w:line="259" w:lineRule="auto"/>
        <w:ind w:left="345" w:right="266"/>
        <w:rPr>
          <w:color w:val="000000"/>
          <w:sz w:val="28"/>
          <w:szCs w:val="28"/>
          <w:lang w:val="sv-SE"/>
        </w:rPr>
      </w:pPr>
      <w:r>
        <w:rPr>
          <w:color w:val="000000"/>
          <w:sz w:val="28"/>
          <w:szCs w:val="28"/>
          <w:lang w:val="sv"/>
        </w:rPr>
        <w:t>Kom ihåg att du vill framstå som äkta och autentisk under en intervju. Det är din möjlighet att uttrycka dig utanför papperet. Nu får du visa vem du är som individ!</w:t>
      </w:r>
    </w:p>
    <w:p w14:paraId="43A4EF2E" w14:textId="36A7DAF1" w:rsidR="00974EA9" w:rsidRPr="00974EA9" w:rsidRDefault="00974EA9" w:rsidP="005878DE">
      <w:pPr>
        <w:pBdr>
          <w:top w:val="nil"/>
          <w:left w:val="nil"/>
          <w:bottom w:val="nil"/>
          <w:right w:val="nil"/>
          <w:between w:val="nil"/>
        </w:pBdr>
        <w:spacing w:before="159" w:line="259" w:lineRule="auto"/>
        <w:ind w:left="345" w:right="266"/>
        <w:rPr>
          <w:color w:val="000000"/>
          <w:sz w:val="28"/>
          <w:szCs w:val="28"/>
          <w:lang w:val="sv-SE"/>
        </w:rPr>
      </w:pPr>
      <w:r>
        <w:rPr>
          <w:color w:val="000000"/>
          <w:sz w:val="28"/>
          <w:szCs w:val="28"/>
          <w:lang w:val="sv"/>
        </w:rPr>
        <w:t xml:space="preserve">Ett korrekt kroppsspråk är viktigt, men du måste också komma ihåg andra sätt att verka professionell. Stanna upp och tänk djupt på dina styrkor, svagheter och egenskaper. Du kan göra en lista i förväg för att organisera dina tankar. Dessa </w:t>
      </w:r>
      <w:r w:rsidR="005A4D1A">
        <w:rPr>
          <w:color w:val="000000"/>
          <w:sz w:val="28"/>
          <w:szCs w:val="28"/>
          <w:lang w:val="sv"/>
        </w:rPr>
        <w:t xml:space="preserve">frågor </w:t>
      </w:r>
      <w:r>
        <w:rPr>
          <w:color w:val="000000"/>
          <w:sz w:val="28"/>
          <w:szCs w:val="28"/>
          <w:lang w:val="sv"/>
        </w:rPr>
        <w:t>kommer sannolikt att ställas under intervjun. När du vet vad du vill kommunicera kommer du att finna det lättare att låta dina styrkor lysa igenom</w:t>
      </w:r>
      <w:r w:rsidR="005A4D1A">
        <w:rPr>
          <w:color w:val="000000"/>
          <w:sz w:val="28"/>
          <w:szCs w:val="28"/>
          <w:lang w:val="sv"/>
        </w:rPr>
        <w:t xml:space="preserve"> på ett naturligt sätt</w:t>
      </w:r>
      <w:r>
        <w:rPr>
          <w:color w:val="000000"/>
          <w:sz w:val="28"/>
          <w:szCs w:val="28"/>
          <w:lang w:val="sv"/>
        </w:rPr>
        <w:t>.</w:t>
      </w:r>
    </w:p>
    <w:p w14:paraId="6D454AF6" w14:textId="5BFAA7D1" w:rsidR="00974EA9" w:rsidRPr="00974EA9" w:rsidRDefault="00974EA9" w:rsidP="00345E41">
      <w:pPr>
        <w:pBdr>
          <w:top w:val="nil"/>
          <w:left w:val="nil"/>
          <w:bottom w:val="nil"/>
          <w:right w:val="nil"/>
          <w:between w:val="nil"/>
        </w:pBdr>
        <w:spacing w:before="160" w:line="259" w:lineRule="auto"/>
        <w:ind w:left="345" w:right="340"/>
        <w:jc w:val="both"/>
        <w:rPr>
          <w:color w:val="000000"/>
          <w:sz w:val="28"/>
          <w:szCs w:val="28"/>
          <w:lang w:val="sv-SE"/>
        </w:rPr>
      </w:pPr>
      <w:r>
        <w:rPr>
          <w:color w:val="000000"/>
          <w:sz w:val="28"/>
          <w:szCs w:val="28"/>
          <w:lang w:val="sv"/>
        </w:rPr>
        <w:t xml:space="preserve">Genom att försöka presentera dig själv som en professionell och väluppfostrad person ger du dig själv bästa möjliga chans att lyckas med din övergång till en </w:t>
      </w:r>
      <w:r w:rsidR="00811ADC">
        <w:rPr>
          <w:color w:val="000000"/>
          <w:sz w:val="28"/>
          <w:szCs w:val="28"/>
          <w:lang w:val="sv"/>
        </w:rPr>
        <w:t>distans</w:t>
      </w:r>
      <w:r>
        <w:rPr>
          <w:color w:val="000000"/>
          <w:sz w:val="28"/>
          <w:szCs w:val="28"/>
          <w:lang w:val="sv"/>
        </w:rPr>
        <w:t>arbetskarriär. Förbered dig i förväg och var dig själv, eftersom det är ett perfekt sätt för dig att göra bra första intryck och starta en ny karriärväg online.</w:t>
      </w:r>
    </w:p>
    <w:p w14:paraId="3ACB7E3B" w14:textId="77777777" w:rsidR="005415A9" w:rsidRPr="00974EA9" w:rsidRDefault="005415A9">
      <w:pPr>
        <w:pBdr>
          <w:top w:val="nil"/>
          <w:left w:val="nil"/>
          <w:bottom w:val="nil"/>
          <w:right w:val="nil"/>
          <w:between w:val="nil"/>
        </w:pBdr>
        <w:rPr>
          <w:color w:val="000000"/>
          <w:sz w:val="20"/>
          <w:szCs w:val="20"/>
          <w:lang w:val="sv-SE"/>
        </w:rPr>
      </w:pPr>
    </w:p>
    <w:p w14:paraId="2BB681C4" w14:textId="77777777" w:rsidR="005415A9" w:rsidRPr="00974EA9" w:rsidRDefault="005415A9">
      <w:pPr>
        <w:pBdr>
          <w:top w:val="nil"/>
          <w:left w:val="nil"/>
          <w:bottom w:val="nil"/>
          <w:right w:val="nil"/>
          <w:between w:val="nil"/>
        </w:pBdr>
        <w:spacing w:before="7"/>
        <w:rPr>
          <w:color w:val="000000"/>
          <w:sz w:val="27"/>
          <w:szCs w:val="27"/>
          <w:lang w:val="sv-SE"/>
        </w:rPr>
      </w:pPr>
    </w:p>
    <w:p w14:paraId="7C69DFB5" w14:textId="77777777" w:rsidR="00974EA9" w:rsidRDefault="00974EA9" w:rsidP="00FD2942">
      <w:pPr>
        <w:spacing w:before="86"/>
        <w:ind w:left="4899" w:right="987" w:hanging="3167"/>
        <w:rPr>
          <w:i/>
          <w:color w:val="001F5F"/>
          <w:sz w:val="32"/>
          <w:szCs w:val="32"/>
          <w:lang w:val="sv"/>
        </w:rPr>
      </w:pPr>
    </w:p>
    <w:p w14:paraId="4F2CB661" w14:textId="015D8953" w:rsidR="00974EA9" w:rsidRPr="00974EA9" w:rsidRDefault="00974EA9" w:rsidP="00FD2942">
      <w:pPr>
        <w:spacing w:before="86"/>
        <w:ind w:left="4899" w:right="987" w:hanging="3167"/>
        <w:rPr>
          <w:i/>
          <w:sz w:val="32"/>
          <w:szCs w:val="32"/>
          <w:lang w:val="sv-SE"/>
        </w:rPr>
      </w:pPr>
      <w:r>
        <w:rPr>
          <w:i/>
          <w:color w:val="001F5F"/>
          <w:sz w:val="32"/>
          <w:szCs w:val="32"/>
          <w:lang w:val="sv"/>
        </w:rPr>
        <w:t xml:space="preserve">"Två saker förblir oåterkalleliga: tid och ett första intryck." Cynthia </w:t>
      </w:r>
      <w:proofErr w:type="spellStart"/>
      <w:r>
        <w:rPr>
          <w:i/>
          <w:color w:val="001F5F"/>
          <w:sz w:val="32"/>
          <w:szCs w:val="32"/>
          <w:lang w:val="sv"/>
        </w:rPr>
        <w:t>Ozick</w:t>
      </w:r>
      <w:proofErr w:type="spellEnd"/>
    </w:p>
    <w:p w14:paraId="225A1C5B" w14:textId="04B8298E" w:rsidR="005415A9" w:rsidRPr="00974EA9" w:rsidRDefault="00000000" w:rsidP="00974EA9">
      <w:pPr>
        <w:pBdr>
          <w:top w:val="nil"/>
          <w:left w:val="nil"/>
          <w:bottom w:val="nil"/>
          <w:right w:val="nil"/>
          <w:between w:val="nil"/>
        </w:pBdr>
        <w:spacing w:before="10"/>
        <w:rPr>
          <w:i/>
          <w:color w:val="000000"/>
          <w:sz w:val="24"/>
          <w:szCs w:val="24"/>
          <w:lang w:val="sv-SE"/>
        </w:rPr>
      </w:pPr>
      <w:r>
        <w:rPr>
          <w:noProof/>
        </w:rPr>
        <mc:AlternateContent>
          <mc:Choice Requires="wpg">
            <w:drawing>
              <wp:anchor distT="0" distB="0" distL="114300" distR="114300" simplePos="0" relativeHeight="251659264" behindDoc="0" locked="0" layoutInCell="1" hidden="0" allowOverlap="1" wp14:anchorId="3C5AA043" wp14:editId="585E479A">
                <wp:simplePos x="0" y="0"/>
                <wp:positionH relativeFrom="column">
                  <wp:posOffset>243840</wp:posOffset>
                </wp:positionH>
                <wp:positionV relativeFrom="paragraph">
                  <wp:posOffset>189865</wp:posOffset>
                </wp:positionV>
                <wp:extent cx="7313930" cy="1729105"/>
                <wp:effectExtent l="0" t="0" r="1270" b="4445"/>
                <wp:wrapTopAndBottom distT="0" distB="0"/>
                <wp:docPr id="5" name="Grupp 5"/>
                <wp:cNvGraphicFramePr/>
                <a:graphic xmlns:a="http://schemas.openxmlformats.org/drawingml/2006/main">
                  <a:graphicData uri="http://schemas.microsoft.com/office/word/2010/wordprocessingGroup">
                    <wpg:wgp>
                      <wpg:cNvGrpSpPr/>
                      <wpg:grpSpPr>
                        <a:xfrm>
                          <a:off x="0" y="0"/>
                          <a:ext cx="7313930" cy="1729105"/>
                          <a:chOff x="1726818" y="2379190"/>
                          <a:chExt cx="7314565" cy="2851227"/>
                        </a:xfrm>
                      </wpg:grpSpPr>
                      <wpg:grpSp>
                        <wpg:cNvPr id="36915188" name="Grupp 36915188"/>
                        <wpg:cNvGrpSpPr/>
                        <wpg:grpSpPr>
                          <a:xfrm>
                            <a:off x="1726818" y="2379190"/>
                            <a:ext cx="7314565" cy="2851227"/>
                            <a:chOff x="0" y="-635"/>
                            <a:chExt cx="7314565" cy="2851227"/>
                          </a:xfrm>
                        </wpg:grpSpPr>
                        <wps:wsp>
                          <wps:cNvPr id="157608477" name="Rektangel 157608477"/>
                          <wps:cNvSpPr/>
                          <wps:spPr>
                            <a:xfrm>
                              <a:off x="0" y="0"/>
                              <a:ext cx="7314550" cy="2800350"/>
                            </a:xfrm>
                            <a:prstGeom prst="rect">
                              <a:avLst/>
                            </a:prstGeom>
                            <a:noFill/>
                            <a:ln>
                              <a:noFill/>
                            </a:ln>
                          </wps:spPr>
                          <wps:txbx>
                            <w:txbxContent>
                              <w:p w14:paraId="2B921518" w14:textId="77777777" w:rsidR="005415A9" w:rsidRDefault="005415A9">
                                <w:pPr>
                                  <w:textDirection w:val="btLr"/>
                                </w:pPr>
                              </w:p>
                            </w:txbxContent>
                          </wps:txbx>
                          <wps:bodyPr spcFirstLastPara="1" wrap="square" lIns="91425" tIns="91425" rIns="91425" bIns="91425" anchor="ctr" anchorCtr="0">
                            <a:noAutofit/>
                          </wps:bodyPr>
                        </wps:wsp>
                        <wps:wsp>
                          <wps:cNvPr id="544290146" name="Rektangel 544290146"/>
                          <wps:cNvSpPr/>
                          <wps:spPr>
                            <a:xfrm>
                              <a:off x="0" y="-635"/>
                              <a:ext cx="7314565" cy="2851227"/>
                            </a:xfrm>
                            <a:prstGeom prst="rect">
                              <a:avLst/>
                            </a:prstGeom>
                            <a:solidFill>
                              <a:srgbClr val="AA70D4"/>
                            </a:solidFill>
                            <a:ln>
                              <a:noFill/>
                            </a:ln>
                          </wps:spPr>
                          <wps:txbx>
                            <w:txbxContent>
                              <w:p w14:paraId="17D9ED8D" w14:textId="77777777" w:rsidR="005415A9" w:rsidRDefault="005415A9">
                                <w:pPr>
                                  <w:textDirection w:val="btLr"/>
                                </w:pPr>
                              </w:p>
                            </w:txbxContent>
                          </wps:txbx>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w14:anchorId="3C5AA043" id="Grupp 5" o:spid="_x0000_s1027" style="position:absolute;margin-left:19.2pt;margin-top:14.95pt;width:575.9pt;height:136.15pt;z-index:251659264;mso-height-relative:margin" coordorigin="17268,23791" coordsize="73145,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">
                <v:group id="Grupp 36915188" o:spid="_x0000_s1028" style="position:absolute;left:17268;top:23791;width:73145;height:28513" coordorigin=",-6" coordsize="73145,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">
                  <v:rect id="Rektangel 157608477" o:spid="_x0000_s1029" style="position:absolute;width:73145;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" filled="f" stroked="f">
                    <v:textbox inset="2.53958mm,2.53958mm,2.53958mm,2.53958mm">
                      <w:txbxContent>
                        <w:p w14:paraId="2B921518" w14:textId="77777777" w:rsidR="005415A9" w:rsidRDefault="005415A9">
                          <w:pPr>
                            <w:textDirection w:val="btLr"/>
                          </w:pPr>
                        </w:p>
                      </w:txbxContent>
                    </v:textbox>
                  </v:rect>
                  <v:rect id="Rektangel 544290146" o:spid="_x0000_s1030" style="position:absolute;top:-6;width:73145;height:28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" fillcolor="#aa70d4" stroked="f">
                    <v:textbox inset="2.53958mm,2.53958mm,2.53958mm,2.53958mm">
                      <w:txbxContent>
                        <w:p w14:paraId="17D9ED8D" w14:textId="77777777" w:rsidR="005415A9" w:rsidRDefault="005415A9">
                          <w:pPr>
                            <w:textDirection w:val="btLr"/>
                          </w:pPr>
                        </w:p>
                      </w:txbxContent>
                    </v:textbox>
                  </v:rect>
                </v:group>
                <w10:wrap type="topAndBottom"/>
              </v:group>
            </w:pict>
          </mc:Fallback>
        </mc:AlternateContent>
      </w:r>
    </w:p>
    <w:p w14:paraId="1E67FD52" w14:textId="77777777" w:rsidR="00CC79F4" w:rsidRPr="00974EA9" w:rsidRDefault="00CC79F4" w:rsidP="003C796E">
      <w:pPr>
        <w:spacing w:before="252"/>
        <w:ind w:left="2996" w:right="3396"/>
        <w:jc w:val="center"/>
        <w:rPr>
          <w:sz w:val="44"/>
          <w:szCs w:val="44"/>
          <w:lang w:val="sv-SE"/>
        </w:rPr>
      </w:pPr>
      <w:r w:rsidRPr="00974EA9">
        <w:rPr>
          <w:color w:val="1B3B64"/>
          <w:sz w:val="44"/>
          <w:szCs w:val="44"/>
          <w:lang w:val="sv"/>
        </w:rPr>
        <w:t>FÖR MER INFORMATION</w:t>
      </w:r>
    </w:p>
    <w:p w14:paraId="4044A3DB" w14:textId="77777777" w:rsidR="005415A9" w:rsidRPr="00974EA9" w:rsidRDefault="00000000">
      <w:pPr>
        <w:pBdr>
          <w:top w:val="nil"/>
          <w:left w:val="nil"/>
          <w:bottom w:val="nil"/>
          <w:right w:val="nil"/>
          <w:between w:val="nil"/>
        </w:pBdr>
        <w:spacing w:before="3"/>
        <w:rPr>
          <w:color w:val="000000"/>
          <w:sz w:val="14"/>
          <w:szCs w:val="14"/>
          <w:lang w:val="sv-SE"/>
        </w:rPr>
      </w:pPr>
      <w:r>
        <w:rPr>
          <w:noProof/>
        </w:rPr>
        <mc:AlternateContent>
          <mc:Choice Requires="wps">
            <w:drawing>
              <wp:anchor distT="0" distB="0" distL="114300" distR="114300" simplePos="0" relativeHeight="251660288" behindDoc="0" locked="0" layoutInCell="1" hidden="0" allowOverlap="1" wp14:anchorId="00598EDB" wp14:editId="0DA93784">
                <wp:simplePos x="0" y="0"/>
                <wp:positionH relativeFrom="column">
                  <wp:posOffset>228600</wp:posOffset>
                </wp:positionH>
                <wp:positionV relativeFrom="paragraph">
                  <wp:posOffset>116205</wp:posOffset>
                </wp:positionV>
                <wp:extent cx="7314565" cy="1417320"/>
                <wp:effectExtent l="0" t="0" r="635" b="0"/>
                <wp:wrapTopAndBottom distT="0" distB="0"/>
                <wp:docPr id="4" name="Frihandsfigur: Form 4"/>
                <wp:cNvGraphicFramePr/>
                <a:graphic xmlns:a="http://schemas.openxmlformats.org/drawingml/2006/main">
                  <a:graphicData uri="http://schemas.microsoft.com/office/word/2010/wordprocessingShape">
                    <wps:wsp>
                      <wps:cNvSpPr/>
                      <wps:spPr>
                        <a:xfrm>
                          <a:off x="0" y="0"/>
                          <a:ext cx="7314565" cy="1417320"/>
                        </a:xfrm>
                        <a:custGeom>
                          <a:avLst/>
                          <a:gdLst/>
                          <a:ahLst/>
                          <a:cxnLst/>
                          <a:rect l="l" t="t" r="r" b="b"/>
                          <a:pathLst>
                            <a:path w="7314565" h="1567180" extrusionOk="0">
                              <a:moveTo>
                                <a:pt x="0" y="0"/>
                              </a:moveTo>
                              <a:lnTo>
                                <a:pt x="0" y="1567180"/>
                              </a:lnTo>
                              <a:lnTo>
                                <a:pt x="7314565" y="1567180"/>
                              </a:lnTo>
                              <a:lnTo>
                                <a:pt x="7314565" y="0"/>
                              </a:lnTo>
                              <a:close/>
                            </a:path>
                          </a:pathLst>
                        </a:custGeom>
                        <a:solidFill>
                          <a:srgbClr val="C8A3E3"/>
                        </a:solidFill>
                        <a:ln>
                          <a:noFill/>
                        </a:ln>
                      </wps:spPr>
                      <wps:txbx>
                        <w:txbxContent>
                          <w:p w14:paraId="0B8176BA" w14:textId="71F32183" w:rsidR="004E62CF" w:rsidRPr="004E62CF" w:rsidRDefault="004E62CF" w:rsidP="001F6DBA">
                            <w:pPr>
                              <w:spacing w:before="79"/>
                              <w:ind w:left="207" w:right="101"/>
                              <w:textDirection w:val="btLr"/>
                              <w:rPr>
                                <w:lang w:val="sv-SE"/>
                              </w:rPr>
                            </w:pPr>
                            <w:r>
                              <w:rPr>
                                <w:color w:val="1B3B64"/>
                                <w:sz w:val="28"/>
                                <w:lang w:val="sv"/>
                              </w:rPr>
                              <w:t xml:space="preserve">För mer information om hur du presenterar dig själv </w:t>
                            </w:r>
                            <w:r w:rsidR="00CC79F4">
                              <w:rPr>
                                <w:color w:val="1B3B64"/>
                                <w:sz w:val="28"/>
                                <w:lang w:val="sv"/>
                              </w:rPr>
                              <w:t xml:space="preserve">på en Online intervju, </w:t>
                            </w:r>
                            <w:r>
                              <w:rPr>
                                <w:color w:val="1B3B64"/>
                                <w:sz w:val="28"/>
                                <w:lang w:val="sv"/>
                              </w:rPr>
                              <w:t>besök följande länkar:</w:t>
                            </w:r>
                          </w:p>
                          <w:p w14:paraId="10831A2B" w14:textId="77777777" w:rsidR="004E62CF" w:rsidRDefault="00000000" w:rsidP="004E62CF">
                            <w:pPr>
                              <w:spacing w:before="79"/>
                              <w:ind w:left="207" w:right="101"/>
                              <w:textDirection w:val="btLr"/>
                            </w:pPr>
                            <w:r>
                              <w:rPr>
                                <w:color w:val="0462C1"/>
                                <w:sz w:val="28"/>
                                <w:u w:val="single"/>
                              </w:rPr>
                              <w:t>https://ca.indeed.com/career-advice/interviewing/how-to-introduce-yourself-in-a-</w:t>
                            </w:r>
                            <w:r>
                              <w:rPr>
                                <w:color w:val="0462C1"/>
                                <w:sz w:val="28"/>
                              </w:rPr>
                              <w:t xml:space="preserve"> </w:t>
                            </w:r>
                            <w:proofErr w:type="gramStart"/>
                            <w:r>
                              <w:rPr>
                                <w:color w:val="0462C1"/>
                                <w:sz w:val="28"/>
                                <w:u w:val="single"/>
                              </w:rPr>
                              <w:t>interview</w:t>
                            </w:r>
                            <w:proofErr w:type="gramEnd"/>
                          </w:p>
                          <w:p w14:paraId="5C99E22C" w14:textId="1AC6AD5D" w:rsidR="004E62CF" w:rsidRDefault="004E62CF" w:rsidP="004E62CF">
                            <w:pPr>
                              <w:spacing w:before="79"/>
                              <w:ind w:left="207" w:right="101"/>
                              <w:textDirection w:val="btLr"/>
                            </w:pPr>
                            <w:hyperlink r:id="rId7" w:history="1">
                              <w:r w:rsidRPr="008646DB">
                                <w:rPr>
                                  <w:rStyle w:val="Hyperlnk"/>
                                  <w:sz w:val="28"/>
                                </w:rPr>
                                <w:t>https://ca.indeed.com/career-advice/interviewing/video-interview-guide</w:t>
                              </w:r>
                            </w:hyperlink>
                          </w:p>
                          <w:p w14:paraId="15E3F28A" w14:textId="6FAD0B5D" w:rsidR="005415A9" w:rsidRDefault="00000000" w:rsidP="004E62CF">
                            <w:pPr>
                              <w:spacing w:before="79"/>
                              <w:ind w:left="207" w:right="101"/>
                              <w:textDirection w:val="btLr"/>
                            </w:pPr>
                            <w:r>
                              <w:rPr>
                                <w:color w:val="0462C1"/>
                                <w:sz w:val="28"/>
                                <w:u w:val="single"/>
                              </w:rPr>
                              <w:t>https://www.cpsgroupuk.com/blog/how-to-present-yourself-in-an-online-interview</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8EDB" id="Frihandsfigur: Form 4" o:spid="_x0000_s1031" style="position:absolute;margin-left:18pt;margin-top:9.15pt;width:575.95pt;height:1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314565,156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" adj="-11796480,,5400" path="m,l,1567180r7314565,l7314565,,,xe" fillcolor="#c8a3e3" stroked="f">
                <v:stroke joinstyle="miter"/>
                <v:formulas/>
                <v:path arrowok="t" o:extrusionok="f" o:connecttype="custom" textboxrect="0,0,7314565,1567180"/>
                <v:textbox inset="0,3pt,0,3pt">
                  <w:txbxContent>
                    <w:p w14:paraId="0B8176BA" w14:textId="71F32183" w:rsidR="004E62CF" w:rsidRPr="004E62CF" w:rsidRDefault="004E62CF" w:rsidP="001F6DBA">
                      <w:pPr>
                        <w:spacing w:before="79"/>
                        <w:ind w:left="207" w:right="101"/>
                        <w:textDirection w:val="btLr"/>
                        <w:rPr>
                          <w:lang w:val="sv-SE"/>
                        </w:rPr>
                      </w:pPr>
                      <w:r>
                        <w:rPr>
                          <w:color w:val="1B3B64"/>
                          <w:sz w:val="28"/>
                          <w:lang w:val="sv"/>
                        </w:rPr>
                        <w:t xml:space="preserve">För mer information om hur du presenterar dig själv </w:t>
                      </w:r>
                      <w:r w:rsidR="00CC79F4">
                        <w:rPr>
                          <w:color w:val="1B3B64"/>
                          <w:sz w:val="28"/>
                          <w:lang w:val="sv"/>
                        </w:rPr>
                        <w:t xml:space="preserve">på en Online intervju, </w:t>
                      </w:r>
                      <w:r>
                        <w:rPr>
                          <w:color w:val="1B3B64"/>
                          <w:sz w:val="28"/>
                          <w:lang w:val="sv"/>
                        </w:rPr>
                        <w:t>besök följande länkar:</w:t>
                      </w:r>
                    </w:p>
                    <w:p w14:paraId="10831A2B" w14:textId="77777777" w:rsidR="004E62CF" w:rsidRDefault="00000000" w:rsidP="004E62CF">
                      <w:pPr>
                        <w:spacing w:before="79"/>
                        <w:ind w:left="207" w:right="101"/>
                        <w:textDirection w:val="btLr"/>
                      </w:pPr>
                      <w:r>
                        <w:rPr>
                          <w:color w:val="0462C1"/>
                          <w:sz w:val="28"/>
                          <w:u w:val="single"/>
                        </w:rPr>
                        <w:t>https://ca.indeed.com/career-advice/interviewing/how-to-introduce-yourself-in-a-</w:t>
                      </w:r>
                      <w:r>
                        <w:rPr>
                          <w:color w:val="0462C1"/>
                          <w:sz w:val="28"/>
                        </w:rPr>
                        <w:t xml:space="preserve"> </w:t>
                      </w:r>
                      <w:proofErr w:type="gramStart"/>
                      <w:r>
                        <w:rPr>
                          <w:color w:val="0462C1"/>
                          <w:sz w:val="28"/>
                          <w:u w:val="single"/>
                        </w:rPr>
                        <w:t>interview</w:t>
                      </w:r>
                      <w:proofErr w:type="gramEnd"/>
                    </w:p>
                    <w:p w14:paraId="5C99E22C" w14:textId="1AC6AD5D" w:rsidR="004E62CF" w:rsidRDefault="004E62CF" w:rsidP="004E62CF">
                      <w:pPr>
                        <w:spacing w:before="79"/>
                        <w:ind w:left="207" w:right="101"/>
                        <w:textDirection w:val="btLr"/>
                      </w:pPr>
                      <w:hyperlink r:id="rId8" w:history="1">
                        <w:r w:rsidRPr="008646DB">
                          <w:rPr>
                            <w:rStyle w:val="Hyperlnk"/>
                            <w:sz w:val="28"/>
                          </w:rPr>
                          <w:t>https://ca.indeed.com/career-advice/interviewing/video-interview-guide</w:t>
                        </w:r>
                      </w:hyperlink>
                    </w:p>
                    <w:p w14:paraId="15E3F28A" w14:textId="6FAD0B5D" w:rsidR="005415A9" w:rsidRDefault="00000000" w:rsidP="004E62CF">
                      <w:pPr>
                        <w:spacing w:before="79"/>
                        <w:ind w:left="207" w:right="101"/>
                        <w:textDirection w:val="btLr"/>
                      </w:pPr>
                      <w:r>
                        <w:rPr>
                          <w:color w:val="0462C1"/>
                          <w:sz w:val="28"/>
                          <w:u w:val="single"/>
                        </w:rPr>
                        <w:t>https://www.cpsgroupuk.com/blog/how-to-present-yourself-in-an-online-interview</w:t>
                      </w:r>
                    </w:p>
                  </w:txbxContent>
                </v:textbox>
                <w10:wrap type="topAndBottom"/>
              </v:shape>
            </w:pict>
          </mc:Fallback>
        </mc:AlternateContent>
      </w:r>
    </w:p>
    <w:p w14:paraId="7BE20147" w14:textId="77777777" w:rsidR="00974EA9" w:rsidRDefault="00974EA9">
      <w:pPr>
        <w:pBdr>
          <w:top w:val="nil"/>
          <w:left w:val="nil"/>
          <w:bottom w:val="nil"/>
          <w:right w:val="nil"/>
          <w:between w:val="nil"/>
        </w:pBdr>
        <w:spacing w:before="4"/>
        <w:rPr>
          <w:color w:val="000000"/>
          <w:sz w:val="20"/>
          <w:szCs w:val="20"/>
          <w:lang w:val="sv-SE"/>
        </w:rPr>
      </w:pPr>
    </w:p>
    <w:p w14:paraId="309AC88B" w14:textId="77777777" w:rsidR="005415A9" w:rsidRDefault="00000000">
      <w:pPr>
        <w:pBdr>
          <w:top w:val="nil"/>
          <w:left w:val="nil"/>
          <w:bottom w:val="nil"/>
          <w:right w:val="nil"/>
          <w:between w:val="nil"/>
        </w:pBdr>
        <w:spacing w:before="4"/>
        <w:rPr>
          <w:color w:val="000000"/>
          <w:sz w:val="27"/>
          <w:szCs w:val="27"/>
          <w:lang w:val="sv-SE"/>
        </w:rPr>
      </w:pPr>
      <w:r>
        <w:rPr>
          <w:noProof/>
        </w:rPr>
        <w:drawing>
          <wp:anchor distT="0" distB="0" distL="0" distR="0" simplePos="0" relativeHeight="251661312" behindDoc="0" locked="0" layoutInCell="1" hidden="0" allowOverlap="1" wp14:anchorId="1419E753" wp14:editId="40CC0A93">
            <wp:simplePos x="0" y="0"/>
            <wp:positionH relativeFrom="column">
              <wp:posOffset>119379</wp:posOffset>
            </wp:positionH>
            <wp:positionV relativeFrom="paragraph">
              <wp:posOffset>215036</wp:posOffset>
            </wp:positionV>
            <wp:extent cx="1819225" cy="356330"/>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19225" cy="356330"/>
                    </a:xfrm>
                    <a:prstGeom prst="rect">
                      <a:avLst/>
                    </a:prstGeom>
                    <a:ln/>
                  </pic:spPr>
                </pic:pic>
              </a:graphicData>
            </a:graphic>
          </wp:anchor>
        </w:drawing>
      </w:r>
    </w:p>
    <w:p w14:paraId="471CB9EA" w14:textId="280C49AC" w:rsidR="00974EA9" w:rsidRPr="00974EA9" w:rsidRDefault="00974EA9" w:rsidP="00974EA9">
      <w:pPr>
        <w:spacing w:before="43"/>
        <w:ind w:left="110"/>
        <w:rPr>
          <w:rFonts w:ascii="Liberation Sans Narrow" w:eastAsia="Liberation Sans Narrow" w:hAnsi="Liberation Sans Narrow" w:cs="Liberation Sans Narrow"/>
          <w:sz w:val="24"/>
          <w:szCs w:val="24"/>
          <w:lang w:val="sv-SE"/>
        </w:rPr>
      </w:pPr>
      <w:r w:rsidRPr="00974EA9">
        <w:rPr>
          <w:rFonts w:ascii="Liberation Sans Narrow" w:eastAsia="Liberation Sans Narrow" w:hAnsi="Liberation Sans Narrow" w:cs="Liberation Sans Narrow"/>
          <w:color w:val="1B3B64"/>
          <w:sz w:val="24"/>
          <w:szCs w:val="24"/>
          <w:lang w:val="sv-SE"/>
        </w:rPr>
        <w:t>2021-1-SE01-KA220-VET-000032922</w:t>
      </w:r>
    </w:p>
    <w:p w14:paraId="2A5694D2" w14:textId="35E6F8B1" w:rsidR="005415A9" w:rsidRPr="00974EA9" w:rsidRDefault="005415A9" w:rsidP="00974EA9">
      <w:pPr>
        <w:spacing w:before="43"/>
        <w:ind w:left="110"/>
        <w:rPr>
          <w:rFonts w:ascii="Liberation Sans Narrow" w:eastAsia="Liberation Sans Narrow" w:hAnsi="Liberation Sans Narrow" w:cs="Liberation Sans Narrow"/>
          <w:sz w:val="24"/>
          <w:szCs w:val="24"/>
          <w:lang w:val="sv-SE"/>
        </w:rPr>
      </w:pPr>
    </w:p>
    <w:sectPr w:rsidR="005415A9" w:rsidRPr="00974EA9">
      <w:pgSz w:w="12000" w:h="30000"/>
      <w:pgMar w:top="1400" w:right="120" w:bottom="280" w:left="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3FE"/>
    <w:multiLevelType w:val="multilevel"/>
    <w:tmpl w:val="3B3CEA92"/>
    <w:lvl w:ilvl="0">
      <w:numFmt w:val="bullet"/>
      <w:lvlText w:val="•"/>
      <w:lvlJc w:val="left"/>
      <w:pPr>
        <w:ind w:left="1066" w:hanging="361"/>
      </w:pPr>
      <w:rPr>
        <w:rFonts w:ascii="Verdana" w:eastAsia="Verdana" w:hAnsi="Verdana" w:cs="Verdana"/>
        <w:b w:val="0"/>
        <w:i w:val="0"/>
        <w:sz w:val="28"/>
        <w:szCs w:val="28"/>
      </w:rPr>
    </w:lvl>
    <w:lvl w:ilvl="1">
      <w:numFmt w:val="bullet"/>
      <w:lvlText w:val="•"/>
      <w:lvlJc w:val="left"/>
      <w:pPr>
        <w:ind w:left="2136" w:hanging="361"/>
      </w:pPr>
    </w:lvl>
    <w:lvl w:ilvl="2">
      <w:numFmt w:val="bullet"/>
      <w:lvlText w:val="•"/>
      <w:lvlJc w:val="left"/>
      <w:pPr>
        <w:ind w:left="3212" w:hanging="361"/>
      </w:pPr>
    </w:lvl>
    <w:lvl w:ilvl="3">
      <w:numFmt w:val="bullet"/>
      <w:lvlText w:val="•"/>
      <w:lvlJc w:val="left"/>
      <w:pPr>
        <w:ind w:left="4288" w:hanging="361"/>
      </w:pPr>
    </w:lvl>
    <w:lvl w:ilvl="4">
      <w:numFmt w:val="bullet"/>
      <w:lvlText w:val="•"/>
      <w:lvlJc w:val="left"/>
      <w:pPr>
        <w:ind w:left="5364" w:hanging="361"/>
      </w:pPr>
    </w:lvl>
    <w:lvl w:ilvl="5">
      <w:numFmt w:val="bullet"/>
      <w:lvlText w:val="•"/>
      <w:lvlJc w:val="left"/>
      <w:pPr>
        <w:ind w:left="6440" w:hanging="361"/>
      </w:pPr>
    </w:lvl>
    <w:lvl w:ilvl="6">
      <w:numFmt w:val="bullet"/>
      <w:lvlText w:val="•"/>
      <w:lvlJc w:val="left"/>
      <w:pPr>
        <w:ind w:left="7516" w:hanging="361"/>
      </w:pPr>
    </w:lvl>
    <w:lvl w:ilvl="7">
      <w:numFmt w:val="bullet"/>
      <w:lvlText w:val="•"/>
      <w:lvlJc w:val="left"/>
      <w:pPr>
        <w:ind w:left="8592" w:hanging="361"/>
      </w:pPr>
    </w:lvl>
    <w:lvl w:ilvl="8">
      <w:numFmt w:val="bullet"/>
      <w:lvlText w:val="•"/>
      <w:lvlJc w:val="left"/>
      <w:pPr>
        <w:ind w:left="9668" w:hanging="361"/>
      </w:pPr>
    </w:lvl>
  </w:abstractNum>
  <w:abstractNum w:abstractNumId="1" w15:restartNumberingAfterBreak="0">
    <w:nsid w:val="11FA5125"/>
    <w:multiLevelType w:val="multilevel"/>
    <w:tmpl w:val="9C4C9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A3555F"/>
    <w:multiLevelType w:val="hybridMultilevel"/>
    <w:tmpl w:val="B71A0AAC"/>
    <w:lvl w:ilvl="0" w:tplc="041D0001">
      <w:start w:val="1"/>
      <w:numFmt w:val="bullet"/>
      <w:lvlText w:val=""/>
      <w:lvlJc w:val="left"/>
      <w:pPr>
        <w:ind w:left="1065" w:hanging="360"/>
      </w:pPr>
      <w:rPr>
        <w:rFonts w:ascii="Symbol" w:hAnsi="Symbol" w:cs="Symbol" w:hint="default"/>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abstractNum w:abstractNumId="3" w15:restartNumberingAfterBreak="0">
    <w:nsid w:val="34D9192D"/>
    <w:multiLevelType w:val="multilevel"/>
    <w:tmpl w:val="15E2D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8A5F7F"/>
    <w:multiLevelType w:val="hybridMultilevel"/>
    <w:tmpl w:val="8A92A6CC"/>
    <w:lvl w:ilvl="0" w:tplc="041D0001">
      <w:start w:val="1"/>
      <w:numFmt w:val="bullet"/>
      <w:lvlText w:val=""/>
      <w:lvlJc w:val="left"/>
      <w:pPr>
        <w:ind w:left="1440" w:hanging="360"/>
      </w:pPr>
      <w:rPr>
        <w:rFonts w:ascii="Symbol" w:hAnsi="Symbol" w:cs="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16A5273"/>
    <w:multiLevelType w:val="multilevel"/>
    <w:tmpl w:val="78D88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AE560D"/>
    <w:multiLevelType w:val="multilevel"/>
    <w:tmpl w:val="D3921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2A2815"/>
    <w:multiLevelType w:val="multilevel"/>
    <w:tmpl w:val="D7E86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7A42AC"/>
    <w:multiLevelType w:val="multilevel"/>
    <w:tmpl w:val="E7DA4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0650989">
    <w:abstractNumId w:val="0"/>
  </w:num>
  <w:num w:numId="2" w16cid:durableId="729157023">
    <w:abstractNumId w:val="8"/>
  </w:num>
  <w:num w:numId="3" w16cid:durableId="746464149">
    <w:abstractNumId w:val="4"/>
  </w:num>
  <w:num w:numId="4" w16cid:durableId="1467553330">
    <w:abstractNumId w:val="2"/>
  </w:num>
  <w:num w:numId="5" w16cid:durableId="1762215890">
    <w:abstractNumId w:val="5"/>
  </w:num>
  <w:num w:numId="6" w16cid:durableId="1233808661">
    <w:abstractNumId w:val="7"/>
  </w:num>
  <w:num w:numId="7" w16cid:durableId="77757224">
    <w:abstractNumId w:val="1"/>
  </w:num>
  <w:num w:numId="8" w16cid:durableId="2143423516">
    <w:abstractNumId w:val="6"/>
  </w:num>
  <w:num w:numId="9" w16cid:durableId="1668171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A9"/>
    <w:rsid w:val="004E62CF"/>
    <w:rsid w:val="0051295D"/>
    <w:rsid w:val="005415A9"/>
    <w:rsid w:val="00595BB0"/>
    <w:rsid w:val="005A4D1A"/>
    <w:rsid w:val="007506A3"/>
    <w:rsid w:val="007871CE"/>
    <w:rsid w:val="00811ADC"/>
    <w:rsid w:val="00974EA9"/>
    <w:rsid w:val="00AA722E"/>
    <w:rsid w:val="00CC79F4"/>
    <w:rsid w:val="00F32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C3D2"/>
  <w15:docId w15:val="{4BC622A5-2FCD-4532-93DE-1BDCC748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uiPriority w:val="9"/>
    <w:qFormat/>
    <w:pPr>
      <w:ind w:left="345"/>
      <w:jc w:val="both"/>
      <w:outlineLvl w:val="0"/>
    </w:pPr>
    <w:rPr>
      <w:b/>
      <w:bCs/>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uiPriority w:val="10"/>
    <w:qFormat/>
    <w:pPr>
      <w:spacing w:line="500" w:lineRule="exact"/>
    </w:pPr>
    <w:rPr>
      <w:rFonts w:ascii="Liberation Sans Narrow" w:eastAsia="Liberation Sans Narrow" w:hAnsi="Liberation Sans Narrow" w:cs="Liberation Sans Narrow"/>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pPr>
      <w:ind w:left="1066" w:right="255" w:hanging="361"/>
      <w:jc w:val="both"/>
    </w:pPr>
  </w:style>
  <w:style w:type="paragraph" w:customStyle="1" w:styleId="TableParagraph">
    <w:name w:val="Table Paragraph"/>
    <w:basedOn w:val="Normal"/>
    <w:uiPriority w:val="1"/>
    <w:qFormat/>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4E62CF"/>
    <w:rPr>
      <w:color w:val="0000FF" w:themeColor="hyperlink"/>
      <w:u w:val="single"/>
    </w:rPr>
  </w:style>
  <w:style w:type="character" w:styleId="Olstomnmnande">
    <w:name w:val="Unresolved Mention"/>
    <w:basedOn w:val="Standardstycketeckensnitt"/>
    <w:uiPriority w:val="99"/>
    <w:semiHidden/>
    <w:unhideWhenUsed/>
    <w:rsid w:val="004E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indeed.com/career-advice/interviewing/video-interview-guide" TargetMode="External"/><Relationship Id="rId3" Type="http://schemas.openxmlformats.org/officeDocument/2006/relationships/styles" Target="styles.xml"/><Relationship Id="rId7" Type="http://schemas.openxmlformats.org/officeDocument/2006/relationships/hyperlink" Target="https://ca.indeed.com/career-advice/interviewing/video-interview-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4wh3tp1Bnu8UMwyRgx5ftTReEA==">AMUW2mVDJ0osEyQoQCxCWFtIRk5hS18FFNIdnxMZwb1UDO4gdFL+uuj03LrJxVdxrln5FBfLjGAAs1YBuSXnHR0/njDsRcg4bGEPclCQND+jHis9bMYeECc=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436</Words>
  <Characters>2317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ingmarie Rohdin</dc:creator>
  <cp:lastModifiedBy>ingmarie Rohdin</cp:lastModifiedBy>
  <cp:revision>3</cp:revision>
  <dcterms:created xsi:type="dcterms:W3CDTF">2023-04-17T10:40:00Z</dcterms:created>
  <dcterms:modified xsi:type="dcterms:W3CDTF">2023-04-17T16:01:00Z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for Microsoft 365</vt:lpwstr>
  </property>
  <property fmtid="{D5CDD505-2E9C-101B-9397-08002B2CF9AE}" pid="4" name="LastSaved">
    <vt:filetime>2023-04-10T00:00:00Z</vt:filetime>
  </property>
  <property fmtid="{D5CDD505-2E9C-101B-9397-08002B2CF9AE}" pid="5" name="Producer">
    <vt:lpwstr>Microsoft® Word for Microsoft 365</vt:lpwstr>
  </property>
</Properties>
</file>