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left"/>
        <w:rPr>
          <w:rFonts w:ascii="Calibri" w:cs="Calibri" w:eastAsia="Calibri" w:hAnsi="Calibri"/>
          <w:b w:val="0"/>
          <w:i w:val="0"/>
          <w:smallCaps w:val="0"/>
          <w:strike w:val="0"/>
          <w:color w:val="1b3c65"/>
          <w:sz w:val="94.08000183105469"/>
          <w:szCs w:val="94.08000183105469"/>
          <w:u w:val="none"/>
          <w:shd w:fill="auto" w:val="clear"/>
          <w:vertAlign w:val="baseline"/>
        </w:rPr>
      </w:pPr>
      <w:r w:rsidDel="00000000" w:rsidR="00000000" w:rsidRPr="00000000">
        <w:rPr>
          <w:rFonts w:ascii="Calibri" w:cs="Calibri" w:eastAsia="Calibri" w:hAnsi="Calibri"/>
          <w:b w:val="0"/>
          <w:i w:val="0"/>
          <w:smallCaps w:val="0"/>
          <w:strike w:val="0"/>
          <w:color w:val="1b3c65"/>
          <w:sz w:val="94.08000183105469"/>
          <w:szCs w:val="94.08000183105469"/>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1b3c65"/>
          <w:sz w:val="94.08000183105469"/>
          <w:szCs w:val="94.08000183105469"/>
          <w:u w:val="none"/>
          <w:shd w:fill="auto" w:val="clear"/>
          <w:vertAlign w:val="baseline"/>
        </w:rPr>
        <w:drawing>
          <wp:inline distB="19050" distT="19050" distL="19050" distR="19050">
            <wp:extent cx="3495675" cy="1554480"/>
            <wp:effectExtent b="0" l="0" r="0" t="0"/>
            <wp:docPr id="4"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495675" cy="155448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0766944885254" w:lineRule="auto"/>
        <w:ind w:left="1910.5030822753906" w:right="1644.6759033203125" w:firstLine="0"/>
        <w:jc w:val="center"/>
        <w:rPr>
          <w:rFonts w:ascii="Times New Roman" w:cs="Times New Roman" w:eastAsia="Times New Roman" w:hAnsi="Times New Roman"/>
          <w:b w:val="1"/>
          <w:i w:val="0"/>
          <w:smallCaps w:val="0"/>
          <w:strike w:val="0"/>
          <w:color w:val="1b3c65"/>
          <w:sz w:val="43.91999816894531"/>
          <w:szCs w:val="43.9199981689453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b3c65"/>
          <w:sz w:val="43.91999816894531"/>
          <w:szCs w:val="43.91999816894531"/>
          <w:u w:val="single"/>
          <w:shd w:fill="auto" w:val="clear"/>
          <w:vertAlign w:val="baseline"/>
          <w:rtl w:val="0"/>
        </w:rPr>
        <w:t xml:space="preserve">FÄHIGKEITEN FÜR DIE ARBEITSSUCHE PER FERNZUGRIFF </w:t>
      </w:r>
      <w:r w:rsidDel="00000000" w:rsidR="00000000" w:rsidRPr="00000000">
        <w:rPr>
          <w:rFonts w:ascii="Times New Roman" w:cs="Times New Roman" w:eastAsia="Times New Roman" w:hAnsi="Times New Roman"/>
          <w:b w:val="1"/>
          <w:i w:val="0"/>
          <w:smallCaps w:val="0"/>
          <w:strike w:val="0"/>
          <w:color w:val="1b3c65"/>
          <w:sz w:val="43.91999816894531"/>
          <w:szCs w:val="43.91999816894531"/>
          <w:u w:val="none"/>
          <w:shd w:fill="auto" w:val="clear"/>
          <w:vertAlign w:val="baseline"/>
          <w:rtl w:val="0"/>
        </w:rPr>
        <w:t xml:space="preserve">WIE KANN MAN SEINE EIGENEN FÄHIGKEITEN EINSCHÄTZEN?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025390625" w:line="240" w:lineRule="auto"/>
        <w:ind w:left="126.48000717163086" w:right="0" w:firstLine="0"/>
        <w:jc w:val="left"/>
        <w:rPr>
          <w:rFonts w:ascii="Calibri" w:cs="Calibri" w:eastAsia="Calibri" w:hAnsi="Calibri"/>
          <w:b w:val="1"/>
          <w:i w:val="0"/>
          <w:smallCaps w:val="0"/>
          <w:strike w:val="0"/>
          <w:color w:val="1b3c65"/>
          <w:sz w:val="72"/>
          <w:szCs w:val="72"/>
          <w:u w:val="none"/>
          <w:shd w:fill="auto" w:val="clear"/>
          <w:vertAlign w:val="baseline"/>
        </w:rPr>
      </w:pPr>
      <w:r w:rsidDel="00000000" w:rsidR="00000000" w:rsidRPr="00000000">
        <w:rPr>
          <w:rFonts w:ascii="Calibri" w:cs="Calibri" w:eastAsia="Calibri" w:hAnsi="Calibri"/>
          <w:b w:val="1"/>
          <w:i w:val="0"/>
          <w:smallCaps w:val="0"/>
          <w:strike w:val="0"/>
          <w:color w:val="1b3c65"/>
          <w:sz w:val="72"/>
          <w:szCs w:val="72"/>
          <w:u w:val="none"/>
          <w:shd w:fill="auto" w:val="clear"/>
          <w:vertAlign w:val="baseline"/>
          <w:rtl w:val="0"/>
        </w:rPr>
        <w:t xml:space="preserve">INFORMATIONSBLATT </w:t>
      </w:r>
      <w:r w:rsidDel="00000000" w:rsidR="00000000" w:rsidRPr="00000000">
        <w:rPr>
          <w:rFonts w:ascii="Calibri" w:cs="Calibri" w:eastAsia="Calibri" w:hAnsi="Calibri"/>
          <w:b w:val="1"/>
          <w:color w:val="1b3c65"/>
          <w:sz w:val="72"/>
          <w:szCs w:val="72"/>
          <w:rtl w:val="0"/>
        </w:rPr>
        <w:t xml:space="preserve">"BEWÄLTIGUNG DES WANDELS”</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8.07281494140625" w:right="0" w:firstLine="0"/>
        <w:jc w:val="left"/>
        <w:rPr>
          <w:rFonts w:ascii="Times New Roman" w:cs="Times New Roman" w:eastAsia="Times New Roman" w:hAnsi="Times New Roman"/>
          <w:b w:val="1"/>
          <w:i w:val="0"/>
          <w:smallCaps w:val="0"/>
          <w:strike w:val="0"/>
          <w:color w:val="002060"/>
          <w:sz w:val="31.920000076293945"/>
          <w:szCs w:val="31.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2060"/>
          <w:sz w:val="31.920000076293945"/>
          <w:szCs w:val="31.920000076293945"/>
          <w:u w:val="none"/>
          <w:shd w:fill="auto" w:val="clear"/>
          <w:vertAlign w:val="baseline"/>
          <w:rtl w:val="0"/>
        </w:rPr>
        <w:t xml:space="preserve">BEWERTUNG DER FÄHIGKEITEN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9675235748291" w:lineRule="auto"/>
        <w:ind w:left="359.1312026977539" w:right="84.971923828125" w:firstLine="0.28079986572265625"/>
        <w:jc w:val="both"/>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Die Bewertung Ihrer Fähigkeiten ist von entscheidender Bedeutung, wenn Sie einen Fernarbeitsplatz suchen. Wir sind oft mit unseren täglichen Aktivitäten beschäftigt und vergessen dabei, dass die Bewertung unserer Fähigkeiten uns helfen könnte, uns selbst besser zu verstehen, was später zu einer persönlichen Entwicklung führen kann. Wenn Sie sich selbst wirklich verstehen und wissen, welche Fähigkeiten Sie haben, können Sie auch eine vielversprechende Karriere starten!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81298828125" w:line="228.96695137023926" w:lineRule="auto"/>
        <w:ind w:left="365.589599609375" w:right="81.058349609375" w:hanging="5.615997314453125"/>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sectPr>
          <w:pgSz w:h="30000" w:w="12000" w:orient="portrait"/>
          <w:pgMar w:bottom="187.88799285888672" w:top="76.99951171875" w:left="60" w:right="293.43994140625" w:header="0" w:footer="720"/>
          <w:pgNumType w:start="1"/>
        </w:sect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Die Bewertung Ihrer Fähigkeiten kann Ihnen helfen, Ihre bereits vorhandenen Fähigkeiten zu verbessern und zu nutzen, aber auch neue zu entwickeln, die Ihnen bei der Suche nach einem neuen Berufsweg helfen könnten.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21728515625" w:line="240" w:lineRule="auto"/>
        <w:ind w:left="0" w:right="0" w:firstLine="0"/>
        <w:jc w:val="left"/>
        <w:rPr>
          <w:rFonts w:ascii="Times New Roman" w:cs="Times New Roman" w:eastAsia="Times New Roman" w:hAnsi="Times New Roman"/>
          <w:b w:val="1"/>
          <w:i w:val="0"/>
          <w:smallCaps w:val="0"/>
          <w:strike w:val="0"/>
          <w:color w:val="002060"/>
          <w:sz w:val="31.920000076293945"/>
          <w:szCs w:val="31.920000076293945"/>
          <w:u w:val="none"/>
          <w:shd w:fill="auto" w:val="clear"/>
          <w:vertAlign w:val="baseline"/>
        </w:rPr>
      </w:pPr>
      <w:r w:rsidDel="00000000" w:rsidR="00000000" w:rsidRPr="00000000">
        <w:rPr>
          <w:rFonts w:ascii="Times New Roman" w:cs="Times New Roman" w:eastAsia="Times New Roman" w:hAnsi="Times New Roman"/>
          <w:b w:val="1"/>
          <w:color w:val="002060"/>
          <w:sz w:val="31.920000076293945"/>
          <w:szCs w:val="31.920000076293945"/>
          <w:rtl w:val="0"/>
        </w:rPr>
        <w:t xml:space="preserve">HARD</w:t>
      </w:r>
      <w:r w:rsidDel="00000000" w:rsidR="00000000" w:rsidRPr="00000000">
        <w:rPr>
          <w:rFonts w:ascii="Times New Roman" w:cs="Times New Roman" w:eastAsia="Times New Roman" w:hAnsi="Times New Roman"/>
          <w:b w:val="1"/>
          <w:i w:val="0"/>
          <w:smallCaps w:val="0"/>
          <w:strike w:val="0"/>
          <w:color w:val="002060"/>
          <w:sz w:val="31.920000076293945"/>
          <w:szCs w:val="31.920000076293945"/>
          <w:u w:val="none"/>
          <w:shd w:fill="auto" w:val="clear"/>
          <w:vertAlign w:val="baseline"/>
          <w:rtl w:val="0"/>
        </w:rPr>
        <w:t xml:space="preserve"> SKILLS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1b3c65"/>
          <w:sz w:val="52.08000183105469"/>
          <w:szCs w:val="52.08000183105469"/>
          <w:u w:val="none"/>
          <w:shd w:fill="auto" w:val="clear"/>
          <w:vertAlign w:val="baseline"/>
        </w:rPr>
        <w:sectPr>
          <w:type w:val="continuous"/>
          <w:pgSz w:h="30000" w:w="12000" w:orient="portrait"/>
          <w:pgMar w:bottom="187.88799285888672" w:top="76.99951171875" w:left="421.90319061279297" w:right="374.346923828125" w:header="0" w:footer="720"/>
          <w:cols w:equalWidth="0" w:num="2">
            <w:col w:space="0" w:w="5601.874942779541"/>
            <w:col w:space="0" w:w="5601.874942779541"/>
          </w:cols>
        </w:sectPr>
      </w:pPr>
      <w:r w:rsidDel="00000000" w:rsidR="00000000" w:rsidRPr="00000000">
        <w:rPr>
          <w:rFonts w:ascii="Calibri" w:cs="Calibri" w:eastAsia="Calibri" w:hAnsi="Calibri"/>
          <w:b w:val="0"/>
          <w:i w:val="0"/>
          <w:smallCaps w:val="0"/>
          <w:strike w:val="0"/>
          <w:color w:val="1b3c65"/>
          <w:sz w:val="52.08000183105469"/>
          <w:szCs w:val="52.08000183105469"/>
          <w:u w:val="none"/>
          <w:shd w:fill="auto" w:val="clear"/>
          <w:vertAlign w:val="baseline"/>
          <w:rtl w:val="0"/>
        </w:rPr>
        <w:t xml:space="preserve">FA</w:t>
      </w:r>
      <w:r w:rsidDel="00000000" w:rsidR="00000000" w:rsidRPr="00000000">
        <w:rPr>
          <w:rFonts w:ascii="Calibri" w:cs="Calibri" w:eastAsia="Calibri" w:hAnsi="Calibri"/>
          <w:color w:val="1b3c65"/>
          <w:sz w:val="52.08000183105469"/>
          <w:szCs w:val="52.08000183105469"/>
          <w:rtl w:val="0"/>
        </w:rPr>
        <w:t xml:space="preserve">K</w:t>
      </w:r>
      <w:r w:rsidDel="00000000" w:rsidR="00000000" w:rsidRPr="00000000">
        <w:rPr>
          <w:rFonts w:ascii="Calibri" w:cs="Calibri" w:eastAsia="Calibri" w:hAnsi="Calibri"/>
          <w:b w:val="0"/>
          <w:i w:val="0"/>
          <w:smallCaps w:val="0"/>
          <w:strike w:val="0"/>
          <w:color w:val="1b3c65"/>
          <w:sz w:val="52.08000183105469"/>
          <w:szCs w:val="52.08000183105469"/>
          <w:u w:val="none"/>
          <w:shd w:fill="auto" w:val="clear"/>
          <w:vertAlign w:val="baseline"/>
          <w:rtl w:val="0"/>
        </w:rPr>
        <w:t xml:space="preserve">T</w:t>
      </w:r>
      <w:r w:rsidDel="00000000" w:rsidR="00000000" w:rsidRPr="00000000">
        <w:rPr>
          <w:rFonts w:ascii="Calibri" w:cs="Calibri" w:eastAsia="Calibri" w:hAnsi="Calibri"/>
          <w:color w:val="1b3c65"/>
          <w:sz w:val="52.08000183105469"/>
          <w:szCs w:val="52.08000183105469"/>
          <w:rtl w:val="0"/>
        </w:rPr>
        <w:t xml:space="preserve">EN</w:t>
      </w:r>
      <w:r w:rsidDel="00000000" w:rsidR="00000000" w:rsidRPr="00000000">
        <w:rPr>
          <w:rFonts w:ascii="Calibri" w:cs="Calibri" w:eastAsia="Calibri" w:hAnsi="Calibri"/>
          <w:b w:val="0"/>
          <w:i w:val="0"/>
          <w:smallCaps w:val="0"/>
          <w:strike w:val="0"/>
          <w:color w:val="1b3c65"/>
          <w:sz w:val="52.08000183105469"/>
          <w:szCs w:val="52.08000183105469"/>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96869659423828" w:lineRule="auto"/>
        <w:ind w:left="358.85040283203125" w:right="86.1572265625" w:firstLine="1.6847991943359375"/>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Hard Skills werden oft als technische Fertigkeiten bezeichnet, d. h. man erwirbt sie durch allgemeine und berufliche Erfahrung. Die beliebtesten Hard Skills sind: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1064453125" w:line="240" w:lineRule="auto"/>
        <w:ind w:left="729.8016357421875" w:right="0" w:firstLine="0"/>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 Projektleitung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0546875" w:line="240" w:lineRule="auto"/>
        <w:ind w:left="729.8016357421875" w:right="0" w:firstLine="0"/>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 Programmierkenntnisse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0537109375" w:line="240" w:lineRule="auto"/>
        <w:ind w:left="729.8016357421875" w:right="0" w:firstLine="0"/>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 Fremdsprachen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0546875" w:line="240" w:lineRule="auto"/>
        <w:ind w:left="729.8016357421875" w:right="0" w:firstLine="0"/>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 Schreibfähigkeiten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0595703125" w:line="240" w:lineRule="auto"/>
        <w:ind w:left="729.8016357421875" w:right="0" w:firstLine="0"/>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 Logistik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0791015625" w:line="240" w:lineRule="auto"/>
        <w:ind w:left="729.8016357421875" w:right="0" w:firstLine="0"/>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 Vermarktung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90673828125" w:line="240" w:lineRule="auto"/>
        <w:ind w:left="366.3719940185547" w:right="0" w:firstLine="0"/>
        <w:jc w:val="left"/>
        <w:rPr>
          <w:rFonts w:ascii="Times New Roman" w:cs="Times New Roman" w:eastAsia="Times New Roman" w:hAnsi="Times New Roman"/>
          <w:b w:val="1"/>
          <w:i w:val="0"/>
          <w:smallCaps w:val="0"/>
          <w:strike w:val="0"/>
          <w:color w:val="002060"/>
          <w:sz w:val="31.920000076293945"/>
          <w:szCs w:val="31.920000076293945"/>
          <w:u w:val="none"/>
          <w:shd w:fill="auto" w:val="clear"/>
          <w:vertAlign w:val="baseline"/>
        </w:rPr>
      </w:pPr>
      <w:r w:rsidDel="00000000" w:rsidR="00000000" w:rsidRPr="00000000">
        <w:rPr>
          <w:rFonts w:ascii="Times New Roman" w:cs="Times New Roman" w:eastAsia="Times New Roman" w:hAnsi="Times New Roman"/>
          <w:b w:val="1"/>
          <w:color w:val="002060"/>
          <w:sz w:val="31.920000076293945"/>
          <w:szCs w:val="31.920000076293945"/>
          <w:rtl w:val="0"/>
        </w:rPr>
        <w:t xml:space="preserve">SOFT</w:t>
      </w:r>
      <w:r w:rsidDel="00000000" w:rsidR="00000000" w:rsidRPr="00000000">
        <w:rPr>
          <w:rFonts w:ascii="Times New Roman" w:cs="Times New Roman" w:eastAsia="Times New Roman" w:hAnsi="Times New Roman"/>
          <w:b w:val="1"/>
          <w:i w:val="0"/>
          <w:smallCaps w:val="0"/>
          <w:strike w:val="0"/>
          <w:color w:val="002060"/>
          <w:sz w:val="31.920000076293945"/>
          <w:szCs w:val="31.920000076293945"/>
          <w:u w:val="none"/>
          <w:shd w:fill="auto" w:val="clear"/>
          <w:vertAlign w:val="baseline"/>
          <w:rtl w:val="0"/>
        </w:rPr>
        <w:t xml:space="preserve"> </w:t>
      </w:r>
      <w:r w:rsidDel="00000000" w:rsidR="00000000" w:rsidRPr="00000000">
        <w:rPr>
          <w:rFonts w:ascii="Times New Roman" w:cs="Times New Roman" w:eastAsia="Times New Roman" w:hAnsi="Times New Roman"/>
          <w:b w:val="1"/>
          <w:color w:val="002060"/>
          <w:sz w:val="31.920000076293945"/>
          <w:szCs w:val="31.920000076293945"/>
          <w:rtl w:val="0"/>
        </w:rPr>
        <w:t xml:space="preserve">SKILLS</w:t>
      </w:r>
      <w:r w:rsidDel="00000000" w:rsidR="00000000" w:rsidRPr="00000000">
        <w:rPr>
          <w:rFonts w:ascii="Times New Roman" w:cs="Times New Roman" w:eastAsia="Times New Roman" w:hAnsi="Times New Roman"/>
          <w:b w:val="1"/>
          <w:i w:val="0"/>
          <w:smallCaps w:val="0"/>
          <w:strike w:val="0"/>
          <w:color w:val="002060"/>
          <w:sz w:val="31.920000076293945"/>
          <w:szCs w:val="31.920000076293945"/>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96838188171387" w:lineRule="auto"/>
        <w:ind w:left="359.6928024291992" w:right="81.04248046875" w:firstLine="7.3007965087890625"/>
        <w:jc w:val="both"/>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Einige der wichtigsten beruflichen Fähigkeiten können nicht in einem Klassenzimmer gelehrt oder auf dem Papier gemessen werden.  Soft Skills sind schwieriger zu beurteilen, da sie Elemente Ihrer Persönlichkeit und Ihrer Charaktereigenschaften umfassen. Die häufigsten Soft Skills: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14306640625" w:line="240" w:lineRule="auto"/>
        <w:ind w:left="729.8016357421875" w:right="0" w:firstLine="0"/>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 Kommunikation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06689453125" w:line="240" w:lineRule="auto"/>
        <w:ind w:left="729.8016357421875" w:right="0" w:firstLine="0"/>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 Teamarbeit</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06689453125" w:line="240" w:lineRule="auto"/>
        <w:ind w:left="729.8016357421875" w:right="0" w:firstLine="0"/>
        <w:jc w:val="left"/>
        <w:rPr>
          <w:rFonts w:ascii="Times New Roman" w:cs="Times New Roman" w:eastAsia="Times New Roman" w:hAnsi="Times New Roman"/>
          <w:color w:val="002060"/>
          <w:sz w:val="28.079999923706055"/>
          <w:szCs w:val="28.079999923706055"/>
        </w:rPr>
      </w:pPr>
      <w:r w:rsidDel="00000000" w:rsidR="00000000" w:rsidRPr="00000000">
        <w:rPr>
          <w:rFonts w:ascii="Times New Roman" w:cs="Times New Roman" w:eastAsia="Times New Roman" w:hAnsi="Times New Roman"/>
          <w:color w:val="002060"/>
          <w:sz w:val="28.079999923706055"/>
          <w:szCs w:val="28.079999923706055"/>
          <w:rtl w:val="0"/>
        </w:rPr>
        <w:t xml:space="preserve">- Problemlösung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06689453125" w:line="240" w:lineRule="auto"/>
        <w:ind w:left="729.8016357421875" w:right="0" w:firstLine="0"/>
        <w:jc w:val="left"/>
        <w:rPr>
          <w:rFonts w:ascii="Times New Roman" w:cs="Times New Roman" w:eastAsia="Times New Roman" w:hAnsi="Times New Roman"/>
          <w:color w:val="002060"/>
          <w:sz w:val="28.079999923706055"/>
          <w:szCs w:val="28.079999923706055"/>
        </w:rPr>
      </w:pPr>
      <w:r w:rsidDel="00000000" w:rsidR="00000000" w:rsidRPr="00000000">
        <w:rPr>
          <w:rFonts w:ascii="Times New Roman" w:cs="Times New Roman" w:eastAsia="Times New Roman" w:hAnsi="Times New Roman"/>
          <w:color w:val="002060"/>
          <w:sz w:val="28.079999923706055"/>
          <w:szCs w:val="28.079999923706055"/>
          <w:rtl w:val="0"/>
        </w:rPr>
        <w:t xml:space="preserve">- Kritisches Denken</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06689453125" w:line="240" w:lineRule="auto"/>
        <w:ind w:left="729.8016357421875" w:right="0" w:firstLine="0"/>
        <w:jc w:val="left"/>
        <w:rPr>
          <w:rFonts w:ascii="Times New Roman" w:cs="Times New Roman" w:eastAsia="Times New Roman" w:hAnsi="Times New Roman"/>
          <w:color w:val="002060"/>
          <w:sz w:val="28.079999923706055"/>
          <w:szCs w:val="28.079999923706055"/>
        </w:rPr>
      </w:pPr>
      <w:r w:rsidDel="00000000" w:rsidR="00000000" w:rsidRPr="00000000">
        <w:rPr>
          <w:rFonts w:ascii="Times New Roman" w:cs="Times New Roman" w:eastAsia="Times New Roman" w:hAnsi="Times New Roman"/>
          <w:color w:val="002060"/>
          <w:sz w:val="28.079999923706055"/>
          <w:szCs w:val="28.079999923706055"/>
          <w:rtl w:val="0"/>
        </w:rPr>
        <w:t xml:space="preserve">- Organisatorische Fähigkeiten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06689453125" w:line="240" w:lineRule="auto"/>
        <w:ind w:left="729.8016357421875" w:right="0" w:firstLine="0"/>
        <w:jc w:val="left"/>
        <w:rPr>
          <w:rFonts w:ascii="Times New Roman" w:cs="Times New Roman" w:eastAsia="Times New Roman" w:hAnsi="Times New Roman"/>
          <w:color w:val="002060"/>
          <w:sz w:val="28.079999923706055"/>
          <w:szCs w:val="28.079999923706055"/>
        </w:rPr>
      </w:pPr>
      <w:r w:rsidDel="00000000" w:rsidR="00000000" w:rsidRPr="00000000">
        <w:rPr>
          <w:rFonts w:ascii="Times New Roman" w:cs="Times New Roman" w:eastAsia="Times New Roman" w:hAnsi="Times New Roman"/>
          <w:color w:val="002060"/>
          <w:sz w:val="28.079999923706055"/>
          <w:szCs w:val="28.079999923706055"/>
          <w:rtl w:val="0"/>
        </w:rPr>
        <w:t xml:space="preserve">- Zeitmanagement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06689453125" w:line="240" w:lineRule="auto"/>
        <w:ind w:left="729.8016357421875" w:right="0" w:firstLine="0"/>
        <w:jc w:val="left"/>
        <w:rPr>
          <w:rFonts w:ascii="Times New Roman" w:cs="Times New Roman" w:eastAsia="Times New Roman" w:hAnsi="Times New Roman"/>
          <w:color w:val="002060"/>
          <w:sz w:val="28.079999923706055"/>
          <w:szCs w:val="28.079999923706055"/>
        </w:rPr>
      </w:pPr>
      <w:r w:rsidDel="00000000" w:rsidR="00000000" w:rsidRPr="00000000">
        <w:rPr>
          <w:rFonts w:ascii="Times New Roman" w:cs="Times New Roman" w:eastAsia="Times New Roman" w:hAnsi="Times New Roman"/>
          <w:color w:val="002060"/>
          <w:sz w:val="28.079999923706055"/>
          <w:szCs w:val="28.079999923706055"/>
          <w:rtl w:val="0"/>
        </w:rPr>
        <w:t xml:space="preserve">- Stressbewältigung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06689453125" w:line="240" w:lineRule="auto"/>
        <w:ind w:left="729.8016357421875" w:right="0" w:firstLine="0"/>
        <w:jc w:val="left"/>
        <w:rPr>
          <w:rFonts w:ascii="Times New Roman" w:cs="Times New Roman" w:eastAsia="Times New Roman" w:hAnsi="Times New Roman"/>
          <w:color w:val="002060"/>
          <w:sz w:val="28.079999923706055"/>
          <w:szCs w:val="28.079999923706055"/>
        </w:rPr>
      </w:pPr>
      <w:r w:rsidDel="00000000" w:rsidR="00000000" w:rsidRPr="00000000">
        <w:rPr>
          <w:rFonts w:ascii="Times New Roman" w:cs="Times New Roman" w:eastAsia="Times New Roman" w:hAnsi="Times New Roman"/>
          <w:color w:val="002060"/>
          <w:sz w:val="28.079999923706055"/>
          <w:szCs w:val="28.079999923706055"/>
          <w:rtl w:val="0"/>
        </w:rPr>
        <w:t xml:space="preserve">- Führungsqualitäten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06689453125" w:line="240" w:lineRule="auto"/>
        <w:ind w:left="729.8016357421875" w:right="0" w:firstLine="0"/>
        <w:jc w:val="left"/>
        <w:rPr>
          <w:rFonts w:ascii="Times New Roman" w:cs="Times New Roman" w:eastAsia="Times New Roman" w:hAnsi="Times New Roman"/>
          <w:color w:val="002060"/>
          <w:sz w:val="28.079999923706055"/>
          <w:szCs w:val="28.079999923706055"/>
        </w:rPr>
      </w:pPr>
      <w:r w:rsidDel="00000000" w:rsidR="00000000" w:rsidRPr="00000000">
        <w:rPr>
          <w:rFonts w:ascii="Times New Roman" w:cs="Times New Roman" w:eastAsia="Times New Roman" w:hAnsi="Times New Roman"/>
          <w:color w:val="002060"/>
          <w:sz w:val="28.079999923706055"/>
          <w:szCs w:val="28.079999923706055"/>
          <w:rtl w:val="0"/>
        </w:rPr>
        <w:t xml:space="preserve">- Kreativität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06689453125" w:line="240" w:lineRule="auto"/>
        <w:ind w:left="729.8016357421875" w:right="0" w:firstLine="0"/>
        <w:jc w:val="left"/>
        <w:rPr>
          <w:rFonts w:ascii="Times New Roman" w:cs="Times New Roman" w:eastAsia="Times New Roman" w:hAnsi="Times New Roman"/>
          <w:color w:val="002060"/>
          <w:sz w:val="28.079999923706055"/>
          <w:szCs w:val="28.079999923706055"/>
        </w:rPr>
        <w:sectPr>
          <w:type w:val="continuous"/>
          <w:pgSz w:h="30000" w:w="12000" w:orient="portrait"/>
          <w:pgMar w:bottom="187.88799285888672" w:top="76.99951171875" w:left="60" w:right="293.43994140625" w:header="0" w:footer="720"/>
        </w:sectPr>
      </w:pPr>
      <w:r w:rsidDel="00000000" w:rsidR="00000000" w:rsidRPr="00000000">
        <w:rPr>
          <w:rFonts w:ascii="Times New Roman" w:cs="Times New Roman" w:eastAsia="Times New Roman" w:hAnsi="Times New Roman"/>
          <w:color w:val="002060"/>
          <w:sz w:val="28.079999923706055"/>
          <w:szCs w:val="28.079999923706055"/>
          <w:rtl w:val="0"/>
        </w:rPr>
        <w:t xml:space="preserve">- Anpassungsfähigkeit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Calibri" w:cs="Calibri" w:eastAsia="Calibri" w:hAnsi="Calibri"/>
          <w:b w:val="0"/>
          <w:i w:val="0"/>
          <w:smallCaps w:val="0"/>
          <w:strike w:val="0"/>
          <w:color w:val="1b3c65"/>
          <w:sz w:val="52.08000183105469"/>
          <w:szCs w:val="52.08000183105469"/>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imes New Roman" w:cs="Times New Roman" w:eastAsia="Times New Roman" w:hAnsi="Times New Roman"/>
          <w:b w:val="1"/>
          <w:i w:val="0"/>
          <w:smallCaps w:val="0"/>
          <w:strike w:val="0"/>
          <w:color w:val="002060"/>
          <w:sz w:val="31.920000076293945"/>
          <w:szCs w:val="31.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2060"/>
          <w:sz w:val="31.920000076293945"/>
          <w:szCs w:val="31.920000076293945"/>
          <w:u w:val="none"/>
          <w:shd w:fill="auto" w:val="clear"/>
          <w:vertAlign w:val="baseline"/>
          <w:rtl w:val="0"/>
        </w:rPr>
        <w:t xml:space="preserve">DIE ART UND WEISE, WIE SIE IHRE FÄHIGKEITEN BEWERTEN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9384765625" w:line="199.92000102996826" w:lineRule="auto"/>
        <w:ind w:left="0" w:right="0" w:firstLine="0"/>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 Erstellen Sie eine Liste mit all Ihren Hard- und Soft Skills.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0576171875" w:line="199.92000102996826" w:lineRule="auto"/>
        <w:ind w:left="0" w:right="0" w:firstLine="0"/>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 Bewerten Sie Ihre Fähigkeiten anhand einer Skala - diese kann von 1 bis 10 reichen.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0791015625" w:line="199.92000102996826" w:lineRule="auto"/>
        <w:ind w:left="0" w:right="0" w:firstLine="0"/>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 Überlegen Sie, was Sie schon immer gut konnten.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06591796875" w:line="199.92000102996826" w:lineRule="auto"/>
        <w:ind w:left="0" w:right="0" w:firstLine="0"/>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 Bitten Sie Ihre Freunde, Ihre Familie, ehemalige Kollegen und Vorgesetzte um Feedback.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0791015625" w:line="199.92000102996826" w:lineRule="auto"/>
        <w:ind w:left="0" w:right="0" w:firstLine="0"/>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 Schauen Sie sich Ihre früheren Leistungsbewertungen an.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06591796875" w:line="199.92000102996826" w:lineRule="auto"/>
        <w:ind w:left="0" w:right="0" w:firstLine="0"/>
        <w:jc w:val="left"/>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2060"/>
          <w:sz w:val="28.079999923706055"/>
          <w:szCs w:val="28.079999923706055"/>
          <w:u w:val="none"/>
          <w:shd w:fill="auto" w:val="clear"/>
          <w:vertAlign w:val="baseline"/>
          <w:rtl w:val="0"/>
        </w:rPr>
        <w:t xml:space="preserve">- Setzen Sie schließlich Prioritäten bei den Fähigkeiten, an denen Sie arbeiten wollen!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3.507080078125" w:line="229.98265743255615" w:lineRule="auto"/>
        <w:ind w:left="0" w:right="0" w:firstLine="0"/>
        <w:jc w:val="left"/>
        <w:rPr>
          <w:rFonts w:ascii="Times New Roman" w:cs="Times New Roman" w:eastAsia="Times New Roman" w:hAnsi="Times New Roman"/>
          <w:b w:val="0"/>
          <w:i w:val="1"/>
          <w:smallCaps w:val="0"/>
          <w:strike w:val="0"/>
          <w:color w:val="002060"/>
          <w:sz w:val="31.920000076293945"/>
          <w:szCs w:val="31.92000007629394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2060"/>
          <w:sz w:val="31.920000076293945"/>
          <w:szCs w:val="31.920000076293945"/>
          <w:u w:val="none"/>
          <w:shd w:fill="auto" w:val="clear"/>
          <w:vertAlign w:val="baseline"/>
          <w:rtl w:val="0"/>
        </w:rPr>
        <w:t xml:space="preserve">"Erfolg hat nicht immer etwas mit Großartigkeit zu tun. Es geht um Beständigkeit. Konstante harte Arbeit führt zum Erfolg. Großartigkeit wird kommen."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9677734375" w:line="199.92000102996826" w:lineRule="auto"/>
        <w:ind w:left="0" w:right="0" w:firstLine="0"/>
        <w:jc w:val="left"/>
        <w:rPr>
          <w:rFonts w:ascii="Times New Roman" w:cs="Times New Roman" w:eastAsia="Times New Roman" w:hAnsi="Times New Roman"/>
          <w:b w:val="0"/>
          <w:i w:val="1"/>
          <w:smallCaps w:val="0"/>
          <w:strike w:val="0"/>
          <w:color w:val="002060"/>
          <w:sz w:val="31.920000076293945"/>
          <w:szCs w:val="31.92000007629394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2060"/>
          <w:sz w:val="31.920000076293945"/>
          <w:szCs w:val="31.920000076293945"/>
          <w:u w:val="none"/>
          <w:shd w:fill="auto" w:val="clear"/>
          <w:vertAlign w:val="baseline"/>
          <w:rtl w:val="0"/>
        </w:rPr>
        <w:t xml:space="preserve">Dwayne Johnson </w:t>
      </w:r>
      <w:r w:rsidDel="00000000" w:rsidR="00000000" w:rsidRPr="00000000">
        <w:rPr>
          <w:rFonts w:ascii="Times New Roman" w:cs="Times New Roman" w:eastAsia="Times New Roman" w:hAnsi="Times New Roman"/>
          <w:i w:val="1"/>
          <w:color w:val="002060"/>
          <w:sz w:val="31.920000076293945"/>
          <w:szCs w:val="31.920000076293945"/>
        </w:rPr>
        <w:drawing>
          <wp:inline distB="19050" distT="19050" distL="19050" distR="19050">
            <wp:extent cx="5453063" cy="2665525"/>
            <wp:effectExtent b="0" l="0" r="0" t="0"/>
            <wp:docPr id="5"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453063" cy="2665525"/>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0.693359375" w:line="199.92000102996826" w:lineRule="auto"/>
        <w:ind w:left="0" w:right="0" w:firstLine="0"/>
        <w:jc w:val="left"/>
        <w:rPr>
          <w:rFonts w:ascii="Times New Roman" w:cs="Times New Roman" w:eastAsia="Times New Roman" w:hAnsi="Times New Roman"/>
          <w:b w:val="0"/>
          <w:i w:val="1"/>
          <w:smallCaps w:val="0"/>
          <w:strike w:val="0"/>
          <w:color w:val="002060"/>
          <w:sz w:val="31.920000076293945"/>
          <w:szCs w:val="31.920000076293945"/>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imes New Roman" w:cs="Times New Roman" w:eastAsia="Times New Roman" w:hAnsi="Times New Roman"/>
          <w:color w:val="1b3c65"/>
          <w:sz w:val="43.91999816894531"/>
          <w:szCs w:val="43.91999816894531"/>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imes New Roman" w:cs="Times New Roman" w:eastAsia="Times New Roman" w:hAnsi="Times New Roman"/>
          <w:b w:val="0"/>
          <w:i w:val="0"/>
          <w:smallCaps w:val="0"/>
          <w:strike w:val="0"/>
          <w:color w:val="1b3c65"/>
          <w:sz w:val="43.91999816894531"/>
          <w:szCs w:val="43.9199981689453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b3c65"/>
          <w:sz w:val="43.91999816894531"/>
          <w:szCs w:val="43.91999816894531"/>
          <w:u w:val="none"/>
          <w:shd w:fill="auto" w:val="clear"/>
          <w:vertAlign w:val="baseline"/>
          <w:rtl w:val="0"/>
        </w:rPr>
        <w:t xml:space="preserve">FÜR WEITERE INFORMATIONEN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85357666015625" w:line="244.34683799743652" w:lineRule="auto"/>
        <w:ind w:left="0" w:right="0" w:firstLine="0"/>
        <w:jc w:val="left"/>
        <w:rPr>
          <w:rFonts w:ascii="Times New Roman" w:cs="Times New Roman" w:eastAsia="Times New Roman" w:hAnsi="Times New Roman"/>
          <w:b w:val="0"/>
          <w:i w:val="0"/>
          <w:smallCaps w:val="0"/>
          <w:strike w:val="0"/>
          <w:color w:val="0563c1"/>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b3c65"/>
          <w:sz w:val="28.079999923706055"/>
          <w:szCs w:val="28.079999923706055"/>
          <w:u w:val="none"/>
          <w:shd w:fill="auto" w:val="clear"/>
          <w:vertAlign w:val="baseline"/>
          <w:rtl w:val="0"/>
        </w:rPr>
        <w:t xml:space="preserve">Weitere Informationen zur Bewertung Ihrer Soft- und Hard Skills finden Sie unter den folgenden Links: -</w:t>
      </w:r>
      <w:r w:rsidDel="00000000" w:rsidR="00000000" w:rsidRPr="00000000">
        <w:rPr>
          <w:rFonts w:ascii="Times New Roman" w:cs="Times New Roman" w:eastAsia="Times New Roman" w:hAnsi="Times New Roman"/>
          <w:b w:val="0"/>
          <w:i w:val="0"/>
          <w:smallCaps w:val="0"/>
          <w:strike w:val="0"/>
          <w:color w:val="0563c1"/>
          <w:sz w:val="28.079999923706055"/>
          <w:szCs w:val="28.079999923706055"/>
          <w:u w:val="single"/>
          <w:shd w:fill="auto" w:val="clear"/>
          <w:vertAlign w:val="baseline"/>
          <w:rtl w:val="0"/>
        </w:rPr>
        <w:t xml:space="preserve"> https://www.valamis.com/hub/hard-skills-vs-soft-skills </w:t>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42047119140625" w:line="199.92000102996826" w:lineRule="auto"/>
        <w:ind w:left="0" w:right="0" w:firstLine="0"/>
        <w:jc w:val="left"/>
        <w:rPr>
          <w:rFonts w:ascii="Times New Roman" w:cs="Times New Roman" w:eastAsia="Times New Roman" w:hAnsi="Times New Roman"/>
          <w:b w:val="0"/>
          <w:i w:val="0"/>
          <w:smallCaps w:val="0"/>
          <w:strike w:val="0"/>
          <w:color w:val="0563c1"/>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563c1"/>
          <w:sz w:val="28.079999923706055"/>
          <w:szCs w:val="28.079999923706055"/>
          <w:u w:val="single"/>
          <w:shd w:fill="auto" w:val="clear"/>
          <w:vertAlign w:val="baseline"/>
          <w:rtl w:val="0"/>
        </w:rPr>
        <w:t xml:space="preserve">- https://www.careeraddict.com/assessing-skills-career </w:t>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426422119140625" w:line="247.76410102844238" w:lineRule="auto"/>
        <w:ind w:left="0" w:right="0" w:firstLine="0"/>
        <w:jc w:val="left"/>
        <w:rPr>
          <w:rFonts w:ascii="Times New Roman" w:cs="Times New Roman" w:eastAsia="Times New Roman" w:hAnsi="Times New Roman"/>
          <w:color w:val="0563c1"/>
          <w:sz w:val="28.079999923706055"/>
          <w:szCs w:val="28.079999923706055"/>
          <w:u w:val="single"/>
        </w:rPr>
      </w:pPr>
      <w:r w:rsidDel="00000000" w:rsidR="00000000" w:rsidRPr="00000000">
        <w:rPr>
          <w:rFonts w:ascii="Times New Roman" w:cs="Times New Roman" w:eastAsia="Times New Roman" w:hAnsi="Times New Roman"/>
          <w:b w:val="0"/>
          <w:i w:val="0"/>
          <w:smallCaps w:val="0"/>
          <w:strike w:val="0"/>
          <w:color w:val="0563c1"/>
          <w:sz w:val="28.079999923706055"/>
          <w:szCs w:val="28.079999923706055"/>
          <w:u w:val="single"/>
          <w:shd w:fill="auto" w:val="clear"/>
          <w:vertAlign w:val="baseline"/>
          <w:rtl w:val="0"/>
        </w:rPr>
        <w:t xml:space="preserve">- https://blog.avilar.com/2020/05/20/what-is-a-skills-assessment-and-why-is-it </w:t>
      </w:r>
      <w:r w:rsidDel="00000000" w:rsidR="00000000" w:rsidRPr="00000000">
        <w:rPr>
          <w:rFonts w:ascii="Times New Roman" w:cs="Times New Roman" w:eastAsia="Times New Roman" w:hAnsi="Times New Roman"/>
          <w:b w:val="0"/>
          <w:i w:val="0"/>
          <w:smallCaps w:val="0"/>
          <w:strike w:val="0"/>
          <w:color w:val="0563c1"/>
          <w:sz w:val="28.079999923706055"/>
          <w:szCs w:val="28.079999923706055"/>
          <w:u w:val="none"/>
          <w:shd w:fill="auto" w:val="clear"/>
          <w:vertAlign w:val="baseline"/>
          <w:rtl w:val="0"/>
        </w:rPr>
        <w:t xml:space="preserve">wichtig/</w:t>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426422119140625" w:line="247.76410102844238" w:lineRule="auto"/>
        <w:ind w:left="0" w:right="0" w:firstLine="0"/>
        <w:jc w:val="left"/>
        <w:rPr>
          <w:rFonts w:ascii="Times New Roman" w:cs="Times New Roman" w:eastAsia="Times New Roman" w:hAnsi="Times New Roman"/>
          <w:b w:val="0"/>
          <w:i w:val="0"/>
          <w:smallCaps w:val="0"/>
          <w:strike w:val="0"/>
          <w:color w:val="0563c1"/>
          <w:sz w:val="28.079999923706055"/>
          <w:szCs w:val="28.079999923706055"/>
          <w:u w:val="single"/>
          <w:shd w:fill="auto" w:val="clear"/>
          <w:vertAlign w:val="baseline"/>
        </w:rPr>
        <w:sectPr>
          <w:type w:val="continuous"/>
          <w:pgSz w:h="30000" w:w="12000" w:orient="portrait"/>
          <w:pgMar w:bottom="187.88799285888672" w:top="76.99951171875" w:left="1440" w:right="1440" w:header="0" w:footer="720"/>
        </w:sectPr>
      </w:pPr>
      <w:r w:rsidDel="00000000" w:rsidR="00000000" w:rsidRPr="00000000">
        <w:rPr>
          <w:rFonts w:ascii="Times New Roman" w:cs="Times New Roman" w:eastAsia="Times New Roman" w:hAnsi="Times New Roman"/>
          <w:b w:val="0"/>
          <w:i w:val="0"/>
          <w:smallCaps w:val="0"/>
          <w:strike w:val="0"/>
          <w:color w:val="0563c1"/>
          <w:sz w:val="28.079999923706055"/>
          <w:szCs w:val="28.079999923706055"/>
          <w:u w:val="single"/>
          <w:shd w:fill="auto" w:val="clear"/>
          <w:vertAlign w:val="baseline"/>
          <w:rtl w:val="0"/>
        </w:rPr>
        <w:t xml:space="preserve">https://iguideproject.eu/wp-content/uploads/IO1/iGuideIO1LearnerHandbookEN.pdf</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1b3c65"/>
          <w:sz w:val="24"/>
          <w:szCs w:val="24"/>
          <w:u w:val="none"/>
          <w:shd w:fill="auto" w:val="clear"/>
          <w:vertAlign w:val="baseline"/>
        </w:rPr>
      </w:pPr>
      <w:r w:rsidDel="00000000" w:rsidR="00000000" w:rsidRPr="00000000">
        <w:rPr>
          <w:rFonts w:ascii="Calibri" w:cs="Calibri" w:eastAsia="Calibri" w:hAnsi="Calibri"/>
          <w:b w:val="0"/>
          <w:i w:val="0"/>
          <w:smallCaps w:val="0"/>
          <w:strike w:val="0"/>
          <w:color w:val="1b3c65"/>
          <w:sz w:val="24"/>
          <w:szCs w:val="24"/>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1b3c65"/>
          <w:sz w:val="24"/>
          <w:szCs w:val="24"/>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1b3c65"/>
          <w:sz w:val="24"/>
          <w:szCs w:val="24"/>
          <w:u w:val="none"/>
          <w:shd w:fill="auto" w:val="clear"/>
          <w:vertAlign w:val="baseline"/>
        </w:rPr>
      </w:pPr>
      <w:r w:rsidDel="00000000" w:rsidR="00000000" w:rsidRPr="00000000">
        <w:rPr>
          <w:rFonts w:ascii="Calibri" w:cs="Calibri" w:eastAsia="Calibri" w:hAnsi="Calibri"/>
          <w:b w:val="0"/>
          <w:i w:val="0"/>
          <w:smallCaps w:val="0"/>
          <w:strike w:val="0"/>
          <w:color w:val="1b3c65"/>
          <w:sz w:val="24"/>
          <w:szCs w:val="24"/>
          <w:u w:val="none"/>
          <w:shd w:fill="auto" w:val="clear"/>
          <w:vertAlign w:val="baseline"/>
          <w:rtl w:val="0"/>
        </w:rPr>
        <w:t xml:space="preserve">2021-1-SE01-KA220-VET-000032922 </w:t>
      </w:r>
    </w:p>
    <w:sectPr>
      <w:type w:val="continuous"/>
      <w:pgSz w:h="30000" w:w="12000" w:orient="portrait"/>
      <w:pgMar w:bottom="187.88799285888672" w:top="76.99951171875" w:left="60" w:right="293.43994140625"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9/Pph5EIbrP172FftDYDAe8fVYA==">AMUW2mUBLByehd6LT65YgMjaAEIxOyLVQIALVlu6jSzDBYcRPw7a38nFdm372pPAT9LedFA6ZxRnmZjVHQuZB1T0PgcHR4OTvMyc8lnZiisvh4dhCTbw8g4=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