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4E" w:rsidRDefault="00A0344E">
      <w:pPr>
        <w:pBdr>
          <w:top w:val="nil"/>
          <w:left w:val="nil"/>
          <w:bottom w:val="nil"/>
          <w:right w:val="nil"/>
          <w:between w:val="nil"/>
        </w:pBdr>
        <w:spacing w:line="276" w:lineRule="auto"/>
      </w:pPr>
      <w:bookmarkStart w:name="_GoBack" w:id="0"/>
      <w:bookmarkEnd w:id="0"/>
    </w:p>
    <w:p w:rsidR="00A0344E" w:rsidRDefault="00C7259F">
      <w:pPr>
        <w:pBdr>
          <w:top w:val="nil"/>
          <w:left w:val="nil"/>
          <w:bottom w:val="nil"/>
          <w:right w:val="nil"/>
          <w:between w:val="nil"/>
        </w:pBdr>
        <w:ind w:start="3174"/>
        <w:rPr>
          <w:color w:val="000000"/>
          <w:sz w:val="20"/>
          <w:szCs w:val="20"/>
        </w:rPr>
      </w:pPr>
      <w:r>
        <w:rPr>
          <w:noProof/>
          <w:color w:val="000000"/>
          <w:sz w:val="20"/>
          <w:szCs w:val="20"/>
        </w:rPr>
        <w:drawing>
          <wp:inline distT="0" distB="0" distL="0" distR="0">
            <wp:extent cx="3499645" cy="155105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499645" cy="1551051"/>
                    </a:xfrm>
                    <a:prstGeom prst="rect">
                      <a:avLst/>
                    </a:prstGeom>
                    <a:ln/>
                  </pic:spPr>
                </pic:pic>
              </a:graphicData>
            </a:graphic>
          </wp:inline>
        </w:drawing>
      </w:r>
    </w:p>
    <w:p w:rsidR="00A0344E" w:rsidRDefault="00A0344E">
      <w:pPr>
        <w:pBdr>
          <w:top w:val="nil"/>
          <w:left w:val="nil"/>
          <w:bottom w:val="nil"/>
          <w:right w:val="nil"/>
          <w:between w:val="nil"/>
        </w:pBdr>
        <w:spacing w:before="4"/>
        <w:rPr>
          <w:color w:val="000000"/>
          <w:sz w:val="28"/>
          <w:szCs w:val="28"/>
        </w:rPr>
      </w:pPr>
    </w:p>
    <w:p>
      <w:pPr>
        <w:spacing w:before="81"/>
        <w:ind w:start="1781" w:end="1628" w:hanging="4"/>
        <w:jc w:val="center"/>
        <w:rPr>
          <w:b/>
          <w:sz w:val="44"/>
          <w:szCs w:val="44"/>
        </w:rPr>
      </w:pPr>
      <w:r>
        <w:rPr>
          <w:b/>
          <w:color w:val="1B3B64"/>
          <w:sz w:val="44"/>
          <w:szCs w:val="44"/>
          <w:u w:val="single"/>
        </w:rPr>
        <w:t xml:space="preserve">ΔΕΞΙΌΤΗΤΕΣ ΓΙΑ ΑΠΟΜΑΚΡΥΣΜΈΝΗ ΑΝΑΖΉΤΗΣΗ ΕΡΓΑΣΊΑΣ </w:t>
      </w:r>
      <w:r>
        <w:rPr>
          <w:b/>
          <w:color w:val="1B3B64"/>
          <w:sz w:val="44"/>
          <w:szCs w:val="44"/>
        </w:rPr>
        <w:t xml:space="preserve">ΠΏΣ ΝΑ ΠΑΡΟΥΣΙΆΣΕΤΕ ΤΟΝ ΕΑΥΤΌ ΣΑΣ ΚΑΤΆ ΤΗ ΔΙΆΡΚΕΙΑ ΜΙΑΣ ΔΙΑΔΙΚΤΥΑΚΉΣ ΣΥΝΈΝΤΕΥΞΗΣ;</w:t>
      </w:r>
      <w:r>
        <w:rPr>
          <w:noProof/>
        </w:rPr>
        <mc:AlternateContent>
          <mc:Choice Requires="wpg">
            <w:drawing>
              <wp:anchor distT="0" distB="0" distL="114300" distR="114300" simplePos="0" relativeHeight="251658240" behindDoc="1" locked="0" layoutInCell="1" hidden="0" allowOverlap="1">
                <wp:simplePos x="0" y="0"/>
                <wp:positionH relativeFrom="column">
                  <wp:posOffset>1</wp:posOffset>
                </wp:positionH>
                <wp:positionV relativeFrom="paragraph">
                  <wp:posOffset>0</wp:posOffset>
                </wp:positionV>
                <wp:extent cx="7553325" cy="10163175"/>
                <wp:effectExtent l="0" t="0" r="0" b="0"/>
                <wp:wrapNone/>
                <wp:docPr id="6" name="Rectangle 6"/>
                <wp:cNvGraphicFramePr/>
                <a:graphic xmlns:a="http://schemas.openxmlformats.org/drawingml/2006/main">
                  <a:graphicData uri="http://schemas.microsoft.com/office/word/2010/wordprocessingShape">
                    <wps:wsp>
                      <wps:cNvSpPr/>
                      <wps:spPr>
                        <a:xfrm>
                          <a:off x="1726818" y="0"/>
                          <a:ext cx="7314565" cy="7560000"/>
                        </a:xfrm>
                        <a:prstGeom prst="rect">
                          <a:avLst/>
                        </a:prstGeom>
                        <a:solidFill>
                          <a:srgbClr val="C8A3E3"/>
                        </a:solidFill>
                        <a:ln>
                          <a:noFill/>
                        </a:ln>
                      </wps:spPr>
                      <wps:txbx>
                        <w:txbxContent>
                          <w:p w:rsidR="00A0344E" w:rsidRDefault="00A0344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1" locked="0" layoutInCell="1" hidden="0" allowOverlap="1">
                <wp:simplePos x="0" y="0"/>
                <wp:positionH relativeFrom="column">
                  <wp:posOffset>1</wp:posOffset>
                </wp:positionH>
                <wp:positionV relativeFrom="paragraph">
                  <wp:posOffset>0</wp:posOffset>
                </wp:positionV>
                <wp:extent cx="7553325" cy="10163175"/>
                <wp:effectExtent l="0" t="0" r="0" b="0"/>
                <wp:wrapNone/>
                <wp:docPr id="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553325" cy="10163175"/>
                        </a:xfrm>
                        <a:prstGeom prst="rect"/>
                        <a:ln/>
                      </pic:spPr>
                    </pic:pic>
                  </a:graphicData>
                </a:graphic>
              </wp:anchor>
            </w:drawing>
          </mc:Fallback>
        </mc:AlternateContent>
      </w:r>
    </w:p>
    <w:p>
      <w:pPr>
        <w:pBdr>
          <w:top w:val="nil"/>
          <w:left w:val="nil"/>
          <w:bottom w:val="nil"/>
          <w:right w:val="nil"/>
          <w:between w:val="nil"/>
        </w:pBdr>
        <w:spacing w:before="369"/>
        <w:ind w:start="345" w:end="259"/>
        <w:jc w:val="both"/>
        <w:rPr>
          <w:color w:val="000000"/>
          <w:sz w:val="28"/>
          <w:szCs w:val="28"/>
        </w:rPr>
      </w:pPr>
      <w:r>
        <w:rPr>
          <w:color w:val="000000"/>
          <w:sz w:val="28"/>
          <w:szCs w:val="28"/>
        </w:rPr>
        <w:t xml:space="preserve">Οι συνεντεύξεις για δουλειά ήταν πάντα τρομακτικές για τους εργαζόμενους όλων των επιπέδων εμπειρίας, επειδή περιλαμβάνουν μια γρήγορη πρώτη εντύπωση και μπορεί να σας βάλουν σε δύσκολη θέση για να αποδείξετε τον εαυτό σας. Η </w:t>
      </w:r>
      <w:r>
        <w:rPr>
          <w:color w:val="000000"/>
          <w:sz w:val="28"/>
          <w:szCs w:val="28"/>
        </w:rPr>
        <w:t xml:space="preserve">συνέντευξη στο διαδίκτυο μπορεί να είναι ακόμη πιο αγχωτική- ωστόσο, υπάρχουν ακόμη αρκετοί τρόποι </w:t>
      </w:r>
      <w:r>
        <w:rPr>
          <w:color w:val="000000"/>
          <w:sz w:val="28"/>
          <w:szCs w:val="28"/>
        </w:rPr>
        <w:t xml:space="preserve">για να φανείτε επαγγελματίες και να κάνετε μια εξαιρετική πρώτη εντύπωση στο διαδίκτυο.</w:t>
      </w:r>
    </w:p>
    <w:p w:rsidR="00A0344E" w:rsidRDefault="00A0344E">
      <w:pPr>
        <w:pBdr>
          <w:top w:val="nil"/>
          <w:left w:val="nil"/>
          <w:bottom w:val="nil"/>
          <w:right w:val="nil"/>
          <w:between w:val="nil"/>
        </w:pBdr>
        <w:spacing w:before="10"/>
        <w:rPr>
          <w:color w:val="000000"/>
          <w:sz w:val="39"/>
          <w:szCs w:val="39"/>
        </w:rPr>
      </w:pPr>
    </w:p>
    <w:p>
      <w:pPr>
        <w:pStyle w:val="Heading1"/>
        <w:ind w:firstLine="345"/>
      </w:pPr>
      <w:r>
        <w:rPr>
          <w:color w:val="001F5F"/>
        </w:rPr>
        <w:t xml:space="preserve">ΣΩΣΤΉ ΓΛΏΣΣΑ ΤΟΥ ΣΏΜΑΤΟΣ</w:t>
      </w:r>
    </w:p>
    <w:p>
      <w:pPr>
        <w:pBdr>
          <w:top w:val="nil"/>
          <w:left w:val="nil"/>
          <w:bottom w:val="nil"/>
          <w:right w:val="nil"/>
          <w:between w:val="nil"/>
        </w:pBdr>
        <w:spacing w:before="3" w:line="256" w:lineRule="auto"/>
        <w:ind w:start="345" w:end="259"/>
        <w:jc w:val="both"/>
        <w:rPr>
          <w:color w:val="000000"/>
          <w:sz w:val="28"/>
          <w:szCs w:val="28"/>
        </w:rPr>
      </w:pPr>
      <w:r>
        <w:rPr>
          <w:color w:val="000000"/>
          <w:sz w:val="28"/>
          <w:szCs w:val="28"/>
        </w:rPr>
        <w:t xml:space="preserve">Μια ελκυστική γλώσσα του σώματος κατά τη διάρκεια της συνέντευξης θα σας βοηθήσει να απαντήσετε με αυτοπεποίθηση και ενέργεια. Εδώ θα βρείτε μια λίστα με τα πράγματα που πρέπει και </w:t>
      </w:r>
      <w:r>
        <w:rPr>
          <w:color w:val="000000"/>
          <w:sz w:val="28"/>
          <w:szCs w:val="28"/>
        </w:rPr>
        <w:t xml:space="preserve">δεν πρέπει να </w:t>
      </w:r>
      <w:r>
        <w:rPr>
          <w:color w:val="000000"/>
          <w:sz w:val="28"/>
          <w:szCs w:val="28"/>
        </w:rPr>
        <w:t xml:space="preserve">κάνετε:</w:t>
      </w:r>
    </w:p>
    <w:p>
      <w:pPr>
        <w:numPr>
          <w:ilvl w:val="0"/>
          <w:numId w:val="1"/>
        </w:numPr>
        <w:pBdr>
          <w:top w:val="nil"/>
          <w:left w:val="nil"/>
          <w:bottom w:val="nil"/>
          <w:right w:val="nil"/>
          <w:between w:val="nil"/>
        </w:pBdr>
        <w:tabs>
          <w:tab w:val="left" w:pos="1067"/>
        </w:tabs>
        <w:spacing w:before="164" w:line="259" w:lineRule="auto"/>
        <w:ind w:end="255" w:hanging="360"/>
        <w:jc w:val="both"/>
        <w:rPr>
          <w:color w:val="000000"/>
          <w:sz w:val="28"/>
          <w:szCs w:val="28"/>
        </w:rPr>
      </w:pPr>
      <w:r>
        <w:rPr>
          <w:b/>
          <w:color w:val="000000"/>
          <w:sz w:val="28"/>
          <w:szCs w:val="28"/>
        </w:rPr>
        <w:t xml:space="preserve">Μην καμπουριάζετε! </w:t>
      </w:r>
      <w:r>
        <w:rPr>
          <w:color w:val="000000"/>
          <w:sz w:val="28"/>
          <w:szCs w:val="28"/>
        </w:rPr>
        <w:t xml:space="preserve">Το σκύψιμο μπορεί να σας κάνει να αισθάνεστε κουρασμένοι και να θέλετε να τελειώσετε ήδη με τη συνέντευξη.</w:t>
      </w:r>
    </w:p>
    <w:p>
      <w:pPr>
        <w:numPr>
          <w:ilvl w:val="0"/>
          <w:numId w:val="1"/>
        </w:numPr>
        <w:pBdr>
          <w:top w:val="nil"/>
          <w:left w:val="nil"/>
          <w:bottom w:val="nil"/>
          <w:right w:val="nil"/>
          <w:between w:val="nil"/>
        </w:pBdr>
        <w:tabs>
          <w:tab w:val="left" w:pos="1067"/>
        </w:tabs>
        <w:spacing w:line="259" w:lineRule="auto"/>
        <w:ind w:end="256" w:hanging="360"/>
        <w:jc w:val="both"/>
        <w:rPr>
          <w:color w:val="000000"/>
          <w:sz w:val="28"/>
          <w:szCs w:val="28"/>
        </w:rPr>
      </w:pPr>
      <w:r>
        <w:rPr>
          <w:b/>
          <w:color w:val="000000"/>
          <w:sz w:val="28"/>
          <w:szCs w:val="28"/>
        </w:rPr>
        <w:t xml:space="preserve">Μην σταυρώνετε τα χέρια ή τα πόδια σας! </w:t>
      </w:r>
      <w:r>
        <w:rPr>
          <w:color w:val="000000"/>
          <w:sz w:val="28"/>
          <w:szCs w:val="28"/>
        </w:rPr>
        <w:t xml:space="preserve">Το σταύρωμα των χεριών ή των ποδιών σας θα σας κάνει να δείχνετε ότι </w:t>
      </w:r>
      <w:r>
        <w:rPr>
          <w:color w:val="000000"/>
          <w:sz w:val="28"/>
          <w:szCs w:val="28"/>
        </w:rPr>
        <w:t xml:space="preserve">δεν </w:t>
      </w:r>
      <w:r>
        <w:rPr>
          <w:color w:val="000000"/>
          <w:sz w:val="28"/>
          <w:szCs w:val="28"/>
        </w:rPr>
        <w:t xml:space="preserve">είστε </w:t>
      </w:r>
      <w:r>
        <w:rPr>
          <w:color w:val="000000"/>
          <w:sz w:val="28"/>
          <w:szCs w:val="28"/>
        </w:rPr>
        <w:t xml:space="preserve">πλήρως αφοσιωμένοι και μπορεί να προκαλέσει ένα νοητικό μπλοκάρισμα που δυσκολεύει την πραγματική πρόσληψη των πληροφοριών.</w:t>
      </w:r>
    </w:p>
    <w:p>
      <w:pPr>
        <w:numPr>
          <w:ilvl w:val="0"/>
          <w:numId w:val="1"/>
        </w:numPr>
        <w:pBdr>
          <w:top w:val="nil"/>
          <w:left w:val="nil"/>
          <w:bottom w:val="nil"/>
          <w:right w:val="nil"/>
          <w:between w:val="nil"/>
        </w:pBdr>
        <w:tabs>
          <w:tab w:val="left" w:pos="1067"/>
        </w:tabs>
        <w:spacing w:line="259" w:lineRule="auto"/>
        <w:ind w:end="250" w:hanging="360"/>
        <w:jc w:val="both"/>
        <w:rPr>
          <w:color w:val="000000"/>
          <w:sz w:val="28"/>
          <w:szCs w:val="28"/>
        </w:rPr>
      </w:pPr>
      <w:r>
        <w:rPr>
          <w:b/>
          <w:color w:val="000000"/>
          <w:sz w:val="28"/>
          <w:szCs w:val="28"/>
        </w:rPr>
        <w:t xml:space="preserve">Κρατήστε οπτική επαφή! </w:t>
      </w:r>
      <w:r>
        <w:rPr>
          <w:color w:val="000000"/>
          <w:sz w:val="28"/>
          <w:szCs w:val="28"/>
        </w:rPr>
        <w:t xml:space="preserve">Αντί να κοιτάτε το πρόσωπο στην οθόνη, κοιτάξτε απευθείας στην </w:t>
      </w:r>
      <w:r>
        <w:rPr>
          <w:color w:val="000000"/>
          <w:sz w:val="28"/>
          <w:szCs w:val="28"/>
        </w:rPr>
        <w:t xml:space="preserve">κάμερα και παραμείνετε αφοσιωμένοι. Μπορεί να είναι δύσκολο να κοιτάξετε την κάμερα όταν βλέπετε ένα άτομο στην οθόνη.</w:t>
      </w:r>
    </w:p>
    <w:p>
      <w:pPr>
        <w:numPr>
          <w:ilvl w:val="0"/>
          <w:numId w:val="1"/>
        </w:numPr>
        <w:pBdr>
          <w:top w:val="nil"/>
          <w:left w:val="nil"/>
          <w:bottom w:val="nil"/>
          <w:right w:val="nil"/>
          <w:between w:val="nil"/>
        </w:pBdr>
        <w:tabs>
          <w:tab w:val="left" w:pos="1067"/>
        </w:tabs>
        <w:spacing w:line="259" w:lineRule="auto"/>
        <w:ind w:end="255" w:hanging="360"/>
        <w:jc w:val="both"/>
        <w:rPr>
          <w:color w:val="000000"/>
          <w:sz w:val="28"/>
          <w:szCs w:val="28"/>
        </w:rPr>
      </w:pPr>
      <w:r>
        <w:rPr>
          <w:b/>
          <w:color w:val="000000"/>
          <w:sz w:val="28"/>
          <w:szCs w:val="28"/>
        </w:rPr>
        <w:t xml:space="preserve">Χαμογελάστε και φανείτε γνήσιοι! </w:t>
      </w:r>
      <w:r>
        <w:rPr>
          <w:color w:val="000000"/>
          <w:sz w:val="28"/>
          <w:szCs w:val="28"/>
        </w:rPr>
        <w:t xml:space="preserve">Είναι σημαντικό να έχετε ένα σίγουρο και γνήσιο χαμόγελο καθώς ξεκινάτε τη συνέντευξη. Επιπλέον, όσο μιλάει ο υπεύθυνος προσλήψεων, είναι σημαντικό να δείχνετε ενδιαφερόμενοι, συγκεντρωμένοι και γενικά να έχετε μια ευχάριστη έκφραση στο πρόσωπό σας.</w:t>
      </w:r>
    </w:p>
    <w:p>
      <w:pPr>
        <w:numPr>
          <w:ilvl w:val="0"/>
          <w:numId w:val="1"/>
        </w:numPr>
        <w:pBdr>
          <w:top w:val="nil"/>
          <w:left w:val="nil"/>
          <w:bottom w:val="nil"/>
          <w:right w:val="nil"/>
          <w:between w:val="nil"/>
        </w:pBdr>
        <w:tabs>
          <w:tab w:val="left" w:pos="1067"/>
        </w:tabs>
        <w:spacing w:line="259" w:lineRule="auto"/>
        <w:ind w:end="256" w:hanging="360"/>
        <w:jc w:val="both"/>
        <w:rPr>
          <w:color w:val="000000"/>
          <w:sz w:val="28"/>
          <w:szCs w:val="28"/>
        </w:rPr>
      </w:pPr>
      <w:r>
        <w:rPr>
          <w:b/>
          <w:color w:val="000000"/>
          <w:sz w:val="28"/>
          <w:szCs w:val="28"/>
        </w:rPr>
        <w:t xml:space="preserve">Θυμηθείτε τον σωστό τόνο της φωνής! </w:t>
      </w:r>
      <w:r>
        <w:rPr>
          <w:color w:val="000000"/>
          <w:sz w:val="28"/>
          <w:szCs w:val="28"/>
        </w:rPr>
        <w:t xml:space="preserve">Ένας σίγουρος και ενθουσιώδης τόνος φωνής θα σας κάνει λιγότερο νευρικούς. Απλά χαλαρώστε και θυμηθείτε να αναπνέετε.</w:t>
      </w:r>
    </w:p>
    <w:p>
      <w:pPr>
        <w:numPr>
          <w:ilvl w:val="0"/>
          <w:numId w:val="1"/>
        </w:numPr>
        <w:pBdr>
          <w:top w:val="nil"/>
          <w:left w:val="nil"/>
          <w:bottom w:val="nil"/>
          <w:right w:val="nil"/>
          <w:between w:val="nil"/>
        </w:pBdr>
        <w:tabs>
          <w:tab w:val="left" w:pos="1067"/>
        </w:tabs>
        <w:spacing w:line="259" w:lineRule="auto"/>
        <w:ind w:end="249" w:hanging="360"/>
        <w:jc w:val="both"/>
        <w:rPr>
          <w:color w:val="000000"/>
          <w:sz w:val="28"/>
          <w:szCs w:val="28"/>
        </w:rPr>
      </w:pPr>
      <w:r>
        <w:rPr>
          <w:b/>
          <w:color w:val="000000"/>
          <w:sz w:val="28"/>
          <w:szCs w:val="28"/>
        </w:rPr>
        <w:t xml:space="preserve">Ντύσου έξυπνα! </w:t>
      </w:r>
      <w:r>
        <w:rPr>
          <w:color w:val="000000"/>
          <w:sz w:val="28"/>
          <w:szCs w:val="28"/>
        </w:rPr>
        <w:t xml:space="preserve">Ένα προσεγμένο ντύσιμο μπορεί να έχει μεγάλη απήχηση σε έναν υπεύθυνο προσλήψεων, ακόμη και αν η συνέντευξη είναι διαδικτυακή</w:t>
      </w:r>
      <w:r>
        <w:rPr>
          <w:color w:val="000000"/>
          <w:sz w:val="28"/>
          <w:szCs w:val="28"/>
        </w:rPr>
        <w:t xml:space="preserve">. Ντυθείτε από την κορυφή μέχρι τα νύχια όπως θα κάνατε σε μια προσωπική συνέντευξη! Αυτό θα σας κάνει να νιώσετε μεγαλύτερη αυτοπεποίθηση!</w:t>
      </w:r>
    </w:p>
    <w:p w:rsidR="00A0344E" w:rsidRDefault="00A0344E">
      <w:pPr>
        <w:pBdr>
          <w:top w:val="nil"/>
          <w:left w:val="nil"/>
          <w:bottom w:val="nil"/>
          <w:right w:val="nil"/>
          <w:between w:val="nil"/>
        </w:pBdr>
        <w:rPr>
          <w:color w:val="000000"/>
          <w:sz w:val="43"/>
          <w:szCs w:val="43"/>
        </w:rPr>
      </w:pPr>
    </w:p>
    <w:p>
      <w:pPr>
        <w:pStyle w:val="Heading1"/>
        <w:ind w:firstLine="345"/>
      </w:pPr>
      <w:r>
        <w:rPr>
          <w:color w:val="001F5F"/>
        </w:rPr>
        <w:t xml:space="preserve">Η ΑΥΤΟΠΕΠΟΊΘΗΣΗ ΒΟΗΘΆΕΙ!</w:t>
      </w:r>
    </w:p>
    <w:p>
      <w:pPr>
        <w:pBdr>
          <w:top w:val="nil"/>
          <w:left w:val="nil"/>
          <w:bottom w:val="nil"/>
          <w:right w:val="nil"/>
          <w:between w:val="nil"/>
        </w:pBdr>
        <w:spacing w:before="1" w:line="259" w:lineRule="auto"/>
        <w:ind w:start="345" w:end="266"/>
        <w:rPr>
          <w:color w:val="000000"/>
          <w:sz w:val="28"/>
          <w:szCs w:val="28"/>
        </w:rPr>
      </w:pPr>
      <w:r>
        <w:rPr>
          <w:color w:val="000000"/>
          <w:sz w:val="28"/>
          <w:szCs w:val="28"/>
        </w:rPr>
        <w:t xml:space="preserve">Να θυμάστε ότι θέλετε να φανείτε γνήσιοι και αυθεντικοί κατά τη διάρκεια μιας συνέντευξης. Αυτή είναι η ευκαιρία σας να εκφραστείτε εκτός χαρτιού. Τώρα μπορείτε να δείξετε ποιος είστε ως άτομο!</w:t>
      </w:r>
    </w:p>
    <w:p>
      <w:pPr>
        <w:pBdr>
          <w:top w:val="nil"/>
          <w:left w:val="nil"/>
          <w:bottom w:val="nil"/>
          <w:right w:val="nil"/>
          <w:between w:val="nil"/>
        </w:pBdr>
        <w:spacing w:before="159" w:line="259" w:lineRule="auto"/>
        <w:ind w:start="345" w:end="266"/>
        <w:rPr>
          <w:color w:val="000000"/>
          <w:sz w:val="28"/>
          <w:szCs w:val="28"/>
        </w:rPr>
      </w:pPr>
      <w:r>
        <w:rPr>
          <w:color w:val="000000"/>
          <w:sz w:val="28"/>
          <w:szCs w:val="28"/>
        </w:rPr>
        <w:t xml:space="preserve">Η σωστή γλώσσα του σώματος είναι απαραίτητη, αλλά πρέπει επίσης να </w:t>
      </w:r>
      <w:r>
        <w:rPr>
          <w:color w:val="000000"/>
          <w:sz w:val="28"/>
          <w:szCs w:val="28"/>
        </w:rPr>
        <w:t xml:space="preserve">θυμάστε και </w:t>
      </w:r>
      <w:r>
        <w:rPr>
          <w:color w:val="000000"/>
          <w:sz w:val="28"/>
          <w:szCs w:val="28"/>
        </w:rPr>
        <w:t xml:space="preserve">άλλους τρόπους για να φαίνεστε επαγγελματίες. Σταματήστε και σκεφτείτε σε βάθος τα δυνατά σημεία, τις αδυναμίες και τα χαρακτηριστικά σας. Μπορείτε να φτιάξετε έναν κατάλογο από πριν για να οργανώσετε τις σκέψεις σας. Αυτές είναι πιθανό να είναι οι ερωτήσεις που θα σας γίνουν κατά τη διάρκεια της συνέντευξης ούτως ή άλλως. Όταν </w:t>
      </w:r>
      <w:r>
        <w:rPr>
          <w:color w:val="000000"/>
          <w:sz w:val="28"/>
          <w:szCs w:val="28"/>
        </w:rPr>
        <w:t xml:space="preserve">ξέρετε τι θέλετε να επικοινωνήσετε, θα σας είναι πιο εύκολο να αφήσετε τα δυνατά σας σημεία να αναδειχθούν με φυσικό τρόπο.</w:t>
      </w:r>
    </w:p>
    <w:p>
      <w:pPr>
        <w:pBdr>
          <w:top w:val="nil"/>
          <w:left w:val="nil"/>
          <w:bottom w:val="nil"/>
          <w:right w:val="nil"/>
          <w:between w:val="nil"/>
        </w:pBdr>
        <w:spacing w:before="160" w:line="259" w:lineRule="auto"/>
        <w:ind w:start="345" w:end="340"/>
        <w:jc w:val="both"/>
        <w:rPr>
          <w:color w:val="000000"/>
          <w:sz w:val="28"/>
          <w:szCs w:val="28"/>
        </w:rPr>
      </w:pPr>
      <w:r>
        <w:rPr>
          <w:color w:val="000000"/>
          <w:sz w:val="28"/>
          <w:szCs w:val="28"/>
        </w:rPr>
        <w:t xml:space="preserve">Προσπαθώντας να παρουσιαστείτε ως επαγγελματίας και με καλή συμπεριφορά, δίνετε στον εαυτό σας τις καλύτερες δυνατές πιθανότητες να πετύχετε τη μετάβασή σας σε μια καριέρα εξ αποστάσεως εργασίας. Προετοιμαστείτε εκ των προτέρων και να είστε ο εαυτός σας, καθώς είναι ένας τέλειος τρόπος για </w:t>
      </w:r>
      <w:r>
        <w:rPr>
          <w:color w:val="000000"/>
          <w:sz w:val="28"/>
          <w:szCs w:val="28"/>
        </w:rPr>
        <w:t xml:space="preserve">να κερδίσετε καλές πρώτες εντυπώσεις και να ξεκινήσετε μια νέα πορεία καριέρας στο διαδίκτυο.</w:t>
      </w:r>
    </w:p>
    <w:p w:rsidR="00A0344E" w:rsidRDefault="00A0344E">
      <w:pPr>
        <w:pBdr>
          <w:top w:val="nil"/>
          <w:left w:val="nil"/>
          <w:bottom w:val="nil"/>
          <w:right w:val="nil"/>
          <w:between w:val="nil"/>
        </w:pBdr>
        <w:rPr>
          <w:color w:val="000000"/>
          <w:sz w:val="20"/>
          <w:szCs w:val="20"/>
        </w:rPr>
      </w:pPr>
    </w:p>
    <w:p w:rsidR="00A0344E" w:rsidRDefault="00A0344E">
      <w:pPr>
        <w:pBdr>
          <w:top w:val="nil"/>
          <w:left w:val="nil"/>
          <w:bottom w:val="nil"/>
          <w:right w:val="nil"/>
          <w:between w:val="nil"/>
        </w:pBdr>
        <w:spacing w:before="7"/>
        <w:rPr>
          <w:color w:val="000000"/>
          <w:sz w:val="27"/>
          <w:szCs w:val="27"/>
        </w:rPr>
      </w:pPr>
    </w:p>
    <w:p>
      <w:pPr>
        <w:spacing w:before="86"/>
        <w:ind w:start="4899" w:end="987" w:hanging="3167"/>
        <w:rPr>
          <w:i/>
          <w:sz w:val="32"/>
          <w:szCs w:val="32"/>
        </w:rPr>
      </w:pPr>
      <w:r>
        <w:rPr>
          <w:i/>
          <w:color w:val="001F5F"/>
          <w:sz w:val="32"/>
          <w:szCs w:val="32"/>
        </w:rPr>
        <w:t xml:space="preserve">"Δύο πράγματα παραμένουν ανεπανόρθωτα: ο χρόνος και η πρώτη εντύπωση". Cynthia </w:t>
      </w:r>
      <w:r>
        <w:rPr>
          <w:i/>
          <w:color w:val="001F5F"/>
          <w:sz w:val="32"/>
          <w:szCs w:val="32"/>
        </w:rPr>
        <w:t xml:space="preserve">Ozick</w:t>
      </w:r>
    </w:p>
    <w:p>
      <w:pPr>
        <w:pBdr>
          <w:top w:val="nil"/>
          <w:left w:val="nil"/>
          <w:bottom w:val="nil"/>
          <w:right w:val="nil"/>
          <w:between w:val="nil"/>
        </w:pBdr>
        <w:spacing w:before="10"/>
        <w:rPr>
          <w:i/>
          <w:color w:val="000000"/>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241300</wp:posOffset>
                </wp:positionH>
                <wp:positionV relativeFrom="paragraph">
                  <wp:posOffset>190500</wp:posOffset>
                </wp:positionV>
                <wp:extent cx="7314565" cy="2800350"/>
                <wp:effectExtent l="0" t="0" r="0" b="0"/>
                <wp:wrapTopAndBottom distT="0" distB="0"/>
                <wp:docPr id="5" name="Group 5"/>
                <wp:cNvGraphicFramePr/>
                <a:graphic xmlns:a="http://schemas.openxmlformats.org/drawingml/2006/main">
                  <a:graphicData uri="http://schemas.microsoft.com/office/word/2010/wordprocessingGroup">
                    <wpg:wgp>
                      <wpg:cNvGrpSpPr/>
                      <wpg:grpSpPr>
                        <a:xfrm>
                          <a:off x="0" y="0"/>
                          <a:ext cx="7314565" cy="2800350"/>
                          <a:chOff x="1726800" y="2379175"/>
                          <a:chExt cx="7314600" cy="2801000"/>
                        </a:xfrm>
                      </wpg:grpSpPr>
                      <wpg:grpSp>
                        <wpg:cNvPr id="1" name="Group 1"/>
                        <wpg:cNvGrpSpPr/>
                        <wpg:grpSpPr>
                          <a:xfrm>
                            <a:off x="1726818" y="2379190"/>
                            <a:ext cx="7314565" cy="2800985"/>
                            <a:chOff x="0" y="-635"/>
                            <a:chExt cx="7314565" cy="2800985"/>
                          </a:xfrm>
                        </wpg:grpSpPr>
                        <wps:wsp>
                          <wps:cNvPr id="2" name="Rectangle 2"/>
                          <wps:cNvSpPr/>
                          <wps:spPr>
                            <a:xfrm>
                              <a:off x="0" y="0"/>
                              <a:ext cx="7314550" cy="2800350"/>
                            </a:xfrm>
                            <a:prstGeom prst="rect">
                              <a:avLst/>
                            </a:prstGeom>
                            <a:noFill/>
                            <a:ln>
                              <a:noFill/>
                            </a:ln>
                          </wps:spPr>
                          <wps:txbx>
                            <w:txbxContent>
                              <w:p w:rsidR="00A0344E" w:rsidRDefault="00A0344E">
                                <w:pPr>
                                  <w:textDirection w:val="btLr"/>
                                </w:pPr>
                              </w:p>
                            </w:txbxContent>
                          </wps:txbx>
                          <wps:bodyPr spcFirstLastPara="1" wrap="square" lIns="91425" tIns="91425" rIns="91425" bIns="91425" anchor="ctr" anchorCtr="0">
                            <a:noAutofit/>
                          </wps:bodyPr>
                        </wps:wsp>
                        <wps:wsp>
                          <wps:cNvPr id="3" name="Rectangle 3"/>
                          <wps:cNvSpPr/>
                          <wps:spPr>
                            <a:xfrm>
                              <a:off x="0" y="-635"/>
                              <a:ext cx="7314565" cy="2800350"/>
                            </a:xfrm>
                            <a:prstGeom prst="rect">
                              <a:avLst/>
                            </a:prstGeom>
                            <a:solidFill>
                              <a:srgbClr val="AA70D4"/>
                            </a:solidFill>
                            <a:ln>
                              <a:noFill/>
                            </a:ln>
                          </wps:spPr>
                          <wps:txbx>
                            <w:txbxContent>
                              <w:p w:rsidR="00A0344E" w:rsidRDefault="00A0344E">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241300</wp:posOffset>
                </wp:positionH>
                <wp:positionV relativeFrom="paragraph">
                  <wp:posOffset>190500</wp:posOffset>
                </wp:positionV>
                <wp:extent cx="7314565" cy="2800350"/>
                <wp:effectExtent l="0" t="0" r="0" b="0"/>
                <wp:wrapTopAndBottom distT="0" distB="0"/>
                <wp:docPr id="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314565" cy="2800350"/>
                        </a:xfrm>
                        <a:prstGeom prst="rect"/>
                        <a:ln/>
                      </pic:spPr>
                    </pic:pic>
                  </a:graphicData>
                </a:graphic>
              </wp:anchor>
            </w:drawing>
          </mc:Fallback>
        </mc:AlternateContent>
      </w:r>
    </w:p>
    <w:p w:rsidR="00A0344E" w:rsidRDefault="00A0344E">
      <w:pPr>
        <w:spacing w:before="252"/>
        <w:ind w:start="2996" w:end="3396"/>
        <w:jc w:val="center"/>
        <w:rPr>
          <w:color w:val="1B3B64"/>
          <w:sz w:val="44"/>
          <w:szCs w:val="44"/>
        </w:rPr>
      </w:pPr>
    </w:p>
    <w:p>
      <w:pPr>
        <w:spacing w:before="252"/>
        <w:ind w:start="2996" w:end="3396"/>
        <w:jc w:val="center"/>
        <w:rPr>
          <w:sz w:val="44"/>
          <w:szCs w:val="44"/>
        </w:rPr>
      </w:pPr>
      <w:r>
        <w:rPr>
          <w:color w:val="1B3B64"/>
          <w:sz w:val="44"/>
          <w:szCs w:val="44"/>
        </w:rPr>
        <w:t xml:space="preserve">ΓΙΑ ΠΕΡΙΣΣΌΤΕΡΕΣ ΠΛΗΡΟΦΟΡΊΕΣ</w:t>
      </w:r>
    </w:p>
    <w:p w:rsidR="00A0344E" w:rsidRDefault="00A0344E">
      <w:pPr>
        <w:pBdr>
          <w:top w:val="nil"/>
          <w:left w:val="nil"/>
          <w:bottom w:val="nil"/>
          <w:right w:val="nil"/>
          <w:between w:val="nil"/>
        </w:pBdr>
        <w:rPr>
          <w:color w:val="000000"/>
          <w:sz w:val="20"/>
          <w:szCs w:val="20"/>
        </w:rPr>
      </w:pPr>
    </w:p>
    <w:p>
      <w:pPr>
        <w:pBdr>
          <w:top w:val="nil"/>
          <w:left w:val="nil"/>
          <w:bottom w:val="nil"/>
          <w:right w:val="nil"/>
          <w:between w:val="nil"/>
        </w:pBdr>
        <w:spacing w:before="3"/>
        <w:rPr>
          <w:color w:val="000000"/>
          <w:sz w:val="14"/>
          <w:szCs w:val="1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114300</wp:posOffset>
                </wp:positionV>
                <wp:extent cx="7324090" cy="1576705"/>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1726818" y="2996410"/>
                          <a:ext cx="7314565" cy="1567180"/>
                        </a:xfrm>
                        <a:custGeom>
                          <a:avLst/>
                          <a:gdLst/>
                          <a:ahLst/>
                          <a:cxnLst/>
                          <a:rect l="l" t="t" r="r" b="b"/>
                          <a:pathLst>
                            <a:path w="7314565" h="1567180" extrusionOk="0">
                              <a:moveTo>
                                <a:pt x="0" y="0"/>
                              </a:moveTo>
                              <a:lnTo>
                                <a:pt x="0" y="1567180"/>
                              </a:lnTo>
                              <a:lnTo>
                                <a:pt x="7314565" y="1567180"/>
                              </a:lnTo>
                              <a:lnTo>
                                <a:pt x="7314565" y="0"/>
                              </a:lnTo>
                              <a:close/>
                            </a:path>
                          </a:pathLst>
                        </a:custGeom>
                        <a:solidFill>
                          <a:srgbClr val="C8A3E3"/>
                        </a:solidFill>
                        <a:ln>
                          <a:noFill/>
                        </a:ln>
                      </wps:spPr>
                      <wps:txbx>
                        <w:txbxContent>
                          <w:p xmlns:a="http://schemas.openxmlformats.org/drawingml/2006/main">
                            <w:pPr>
                              <w:spacing w:before="79"/>
                              <w:ind w:start="207" w:end="101"/>
                              <w:textDirection w:val="btLr"/>
                            </w:pPr>
                            <w:r>
                              <w:rPr>
                                <w:color w:val="1B3B64"/>
                                <w:sz w:val="28"/>
                              </w:rPr>
                              <w:t xml:space="preserve">Για περισσότερες πληροφορίες σχετικά με τον τρόπο παρουσίασης του εαυτού σας σε μια ηλεκτρονική συνέντευξη, μπορείτε να επισκεφθείτε τους ακόλουθους συνδέσμους:</w:t>
                            </w:r>
                          </w:p>
                          <w:p xmlns:a="http://schemas.openxmlformats.org/drawingml/2006/main">
                            <w:pPr>
                              <w:spacing w:line="258" w:lineRule="auto"/>
                              <w:ind w:start="1428" w:end="794" w:firstLine="1229"/>
                              <w:textDirection w:val="btLr"/>
                            </w:pPr>
                            <w:r>
                              <w:rPr>
                                <w:color w:val="0462C1"/>
                                <w:sz w:val="28"/>
                                <w:u w:val="single"/>
                              </w:rPr>
                              <w:t xml:space="preserve">https://ca.indeed.com/career-advice/interviewing/how-to-introduce-yourself-in-a- </w:t>
                            </w:r>
                            <w:r>
                              <w:rPr>
                                <w:color w:val="0462C1"/>
                                <w:sz w:val="28"/>
                                <w:u w:val="single"/>
                              </w:rPr>
                              <w:t xml:space="preserve">συνέντευξη</w:t>
                            </w:r>
                          </w:p>
                          <w:p xmlns:a="http://schemas.openxmlformats.org/drawingml/2006/main">
                            <w:pPr>
                              <w:spacing w:line="340" w:lineRule="auto"/>
                              <w:ind w:start="1428" w:firstLine="1228"/>
                              <w:textDirection w:val="btLr"/>
                            </w:pPr>
                            <w:r>
                              <w:rPr>
                                <w:color w:val="0462C1"/>
                                <w:sz w:val="28"/>
                                <w:u w:val="single"/>
                              </w:rPr>
                              <w:t xml:space="preserve">https://ca.indeed.com/career-advice/interviewing/video-interview-guide</w:t>
                            </w:r>
                          </w:p>
                          <w:p xmlns:a="http://schemas.openxmlformats.org/drawingml/2006/main">
                            <w:pPr>
                              <w:spacing w:before="25"/>
                              <w:ind w:start="1428" w:firstLine="1228"/>
                              <w:textDirection w:val="btLr"/>
                            </w:pPr>
                            <w:r>
                              <w:rPr>
                                <w:color w:val="0462C1"/>
                                <w:sz w:val="28"/>
                                <w:u w:val="single"/>
                              </w:rPr>
                              <w:t xml:space="preserve">https://www.cpsgroupuk.com/blog/how-to-present-yourself-in-an-online-interview</w:t>
                            </w:r>
                          </w:p>
                        </w:txbxContent>
                      </wps:txbx>
                      <wps:bodyPr spcFirstLastPara="1" wrap="square" lIns="0" tIns="38100" rIns="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228600</wp:posOffset>
                </wp:positionH>
                <wp:positionV relativeFrom="paragraph">
                  <wp:posOffset>114300</wp:posOffset>
                </wp:positionV>
                <wp:extent cx="7324090" cy="1576705"/>
                <wp:effectExtent l="0" t="0" r="0" b="0"/>
                <wp:wrapTopAndBottom distT="0" distB="0"/>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324090" cy="1576705"/>
                        </a:xfrm>
                        <a:prstGeom prst="rect"/>
                        <a:ln/>
                      </pic:spPr>
                    </pic:pic>
                  </a:graphicData>
                </a:graphic>
              </wp:anchor>
            </w:drawing>
          </mc:Fallback>
        </mc:AlternateContent>
      </w:r>
    </w:p>
    <w:p w:rsidR="00A0344E" w:rsidRDefault="00A0344E">
      <w:pPr>
        <w:pBdr>
          <w:top w:val="nil"/>
          <w:left w:val="nil"/>
          <w:bottom w:val="nil"/>
          <w:right w:val="nil"/>
          <w:between w:val="nil"/>
        </w:pBdr>
        <w:rPr>
          <w:color w:val="000000"/>
          <w:sz w:val="20"/>
          <w:szCs w:val="20"/>
        </w:rPr>
      </w:pPr>
    </w:p>
    <w:p>
      <w:pPr>
        <w:pBdr>
          <w:top w:val="nil"/>
          <w:left w:val="nil"/>
          <w:bottom w:val="nil"/>
          <w:right w:val="nil"/>
          <w:between w:val="nil"/>
        </w:pBdr>
        <w:spacing w:before="4"/>
        <w:rPr>
          <w:color w:val="000000"/>
          <w:sz w:val="27"/>
          <w:szCs w:val="27"/>
        </w:rPr>
        <w:sectPr w:rsidR="00A0344E">
          <w:pgSz w:w="12000" w:h="30000"/>
          <w:pgMar w:top="80" w:right="120" w:bottom="280" w:left="60" w:header="360" w:footer="360" w:gutter="0"/>
          <w:pgNumType w:start="1"/>
          <w:cols w:space="720"/>
        </w:sectPr>
      </w:pPr>
      <w:r>
        <w:rPr>
          <w:noProof/>
        </w:rPr>
        <w:lastRenderedPageBreak/>
        <w:drawing>
          <wp:anchor distT="0" distB="0" distL="0" distR="0" simplePos="0" relativeHeight="251661312" behindDoc="0" locked="0" layoutInCell="1" hidden="0" allowOverlap="1">
            <wp:simplePos x="0" y="0"/>
            <wp:positionH relativeFrom="column">
              <wp:posOffset>119379</wp:posOffset>
            </wp:positionH>
            <wp:positionV relativeFrom="paragraph">
              <wp:posOffset>215036</wp:posOffset>
            </wp:positionV>
            <wp:extent cx="1819225" cy="356330"/>
            <wp:effectExtent l="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19225" cy="356330"/>
                    </a:xfrm>
                    <a:prstGeom prst="rect">
                      <a:avLst/>
                    </a:prstGeom>
                    <a:ln/>
                  </pic:spPr>
                </pic:pic>
              </a:graphicData>
            </a:graphic>
          </wp:anchor>
        </w:drawing>
      </w:r>
    </w:p>
    <w:p>
      <w:pPr>
        <w:spacing w:before="43"/>
        <w:ind w:start="110"/>
        <w:rPr>
          <w:rFonts w:ascii="Liberation Sans Narrow" w:hAnsi="Liberation Sans Narrow" w:eastAsia="Liberation Sans Narrow" w:cs="Liberation Sans Narrow"/>
          <w:sz w:val="24"/>
          <w:szCs w:val="24"/>
        </w:rPr>
      </w:pPr>
      <w:r>
        <w:rPr>
          <w:rFonts w:ascii="Liberation Sans Narrow" w:hAnsi="Liberation Sans Narrow" w:eastAsia="Liberation Sans Narrow" w:cs="Liberation Sans Narrow"/>
          <w:color w:val="1B3B64"/>
          <w:sz w:val="24"/>
          <w:szCs w:val="24"/>
        </w:rPr>
        <w:lastRenderedPageBreak/>
        <w:t xml:space="preserve">2021-1-SE01-KA220-VET-000032922</w:t>
      </w:r>
    </w:p>
    <w:sectPr w:rsidR="00A0344E">
      <w:pgSz w:w="12000" w:h="30000"/>
      <w:pgMar w:top="1400" w:right="120" w:bottom="280" w:left="6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Narrow">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0C2"/>
    <w:multiLevelType w:val="multilevel"/>
    <w:tmpl w:val="7DE066A2"/>
    <w:lvl w:ilvl="0">
      <w:numFmt w:val="bullet"/>
      <w:lvlText w:val="•"/>
      <w:lvlJc w:val="left"/>
      <w:pPr>
        <w:ind w:left="1066" w:hanging="361"/>
      </w:pPr>
      <w:rPr>
        <w:rFonts w:ascii="Verdana" w:eastAsia="Verdana" w:hAnsi="Verdana" w:cs="Verdana"/>
        <w:b w:val="0"/>
        <w:i w:val="0"/>
        <w:sz w:val="28"/>
        <w:szCs w:val="28"/>
      </w:rPr>
    </w:lvl>
    <w:lvl w:ilvl="1">
      <w:numFmt w:val="bullet"/>
      <w:lvlText w:val="•"/>
      <w:lvlJc w:val="left"/>
      <w:pPr>
        <w:ind w:left="2136" w:hanging="361"/>
      </w:pPr>
    </w:lvl>
    <w:lvl w:ilvl="2">
      <w:numFmt w:val="bullet"/>
      <w:lvlText w:val="•"/>
      <w:lvlJc w:val="left"/>
      <w:pPr>
        <w:ind w:left="3212" w:hanging="361"/>
      </w:pPr>
    </w:lvl>
    <w:lvl w:ilvl="3">
      <w:numFmt w:val="bullet"/>
      <w:lvlText w:val="•"/>
      <w:lvlJc w:val="left"/>
      <w:pPr>
        <w:ind w:left="4288" w:hanging="361"/>
      </w:pPr>
    </w:lvl>
    <w:lvl w:ilvl="4">
      <w:numFmt w:val="bullet"/>
      <w:lvlText w:val="•"/>
      <w:lvlJc w:val="left"/>
      <w:pPr>
        <w:ind w:left="5364" w:hanging="361"/>
      </w:pPr>
    </w:lvl>
    <w:lvl w:ilvl="5">
      <w:numFmt w:val="bullet"/>
      <w:lvlText w:val="•"/>
      <w:lvlJc w:val="left"/>
      <w:pPr>
        <w:ind w:left="6440" w:hanging="361"/>
      </w:pPr>
    </w:lvl>
    <w:lvl w:ilvl="6">
      <w:numFmt w:val="bullet"/>
      <w:lvlText w:val="•"/>
      <w:lvlJc w:val="left"/>
      <w:pPr>
        <w:ind w:left="7516" w:hanging="361"/>
      </w:pPr>
    </w:lvl>
    <w:lvl w:ilvl="7">
      <w:numFmt w:val="bullet"/>
      <w:lvlText w:val="•"/>
      <w:lvlJc w:val="left"/>
      <w:pPr>
        <w:ind w:left="8592" w:hanging="361"/>
      </w:pPr>
    </w:lvl>
    <w:lvl w:ilvl="8">
      <w:numFmt w:val="bullet"/>
      <w:lvlText w:val="•"/>
      <w:lvlJc w:val="left"/>
      <w:pPr>
        <w:ind w:left="9668"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4E"/>
    <w:rsid w:val="00A0344E"/>
    <w:rsid w:val="00C7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114F3-285B-4FEB-9F90-AF645863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45"/>
      <w:jc w:val="both"/>
      <w:outlineLvl w:val="0"/>
    </w:pPr>
    <w:rPr>
      <w:b/>
      <w:bCs/>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500" w:lineRule="exact"/>
    </w:pPr>
    <w:rPr>
      <w:rFonts w:ascii="Liberation Sans Narrow" w:eastAsia="Liberation Sans Narrow" w:hAnsi="Liberation Sans Narrow" w:cs="Liberation Sans Narrow"/>
      <w:sz w:val="52"/>
      <w:szCs w:val="52"/>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66" w:right="255" w:hanging="361"/>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4wh3tp1Bnu8UMwyRgx5ftTReEA==">AMUW2mVDJ0osEyQoQCxCWFtIRk5hS18FFNIdnxMZwb1UDO4gdFL+uuj03LrJxVdxrln5FBfLjGAAs1YBuSXnHR0/njDsRcg4bGEPclCQND+jHis9bMYeECc=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420</ap:Words>
  <ap:Characters>2400</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2815</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Elena Xeni</dc:creator>
  <lastModifiedBy>Microsoft account</lastModifiedBy>
  <revision>2</revision>
  <dcterms:created xsi:type="dcterms:W3CDTF">2023-04-11T11:17:00.0000000Z</dcterms:created>
  <dcterms:modified xsi:type="dcterms:W3CDTF">2023-04-11T11:17:00.0000000Z</dcterms:modified>
  <keywords>, docId:1604C4BA49A6F3E3FBF816C54157DC12</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for Microsoft 365</vt:lpwstr>
  </property>
  <property fmtid="{D5CDD505-2E9C-101B-9397-08002B2CF9AE}" pid="4" name="LastSaved">
    <vt:filetime>2023-04-10T00:00:00Z</vt:filetime>
  </property>
  <property fmtid="{D5CDD505-2E9C-101B-9397-08002B2CF9AE}" pid="5" name="Producer">
    <vt:lpwstr>Microsoft® Word for Microsoft 365</vt:lpwstr>
  </property>
</Properties>
</file>