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A6CF2C9" w14:textId="72339891" w:rsidR="00AA1FF0" w:rsidRPr="006777A9" w:rsidRDefault="00442E80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 w:rsidRPr="006777A9">
        <w:rPr>
          <w:noProof/>
          <w:color w:val="1B3C65"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F7896B9" wp14:editId="4070D8BA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627619" cy="2659380"/>
                <wp:effectExtent l="0" t="0" r="0" b="762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619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9F7A3" w14:textId="40729FCD" w:rsidR="00442E80" w:rsidRDefault="00ED665C" w:rsidP="00085EE8">
                            <w:pPr>
                              <w:jc w:val="center"/>
                              <w:rPr>
                                <w:color w:val="1B3C65"/>
                                <w:sz w:val="94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6964AD" wp14:editId="39A9BC46">
                                  <wp:extent cx="3248025" cy="1438275"/>
                                  <wp:effectExtent l="0" t="0" r="9525" b="9525"/>
                                  <wp:docPr id="8" name="Imagen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n 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1015" cy="1448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E0F3E" w14:textId="736055E2" w:rsidR="00442E80" w:rsidRDefault="00442E80">
                            <w:pPr>
                              <w:rPr>
                                <w:color w:val="1B3C65"/>
                                <w:sz w:val="94"/>
                              </w:rPr>
                            </w:pPr>
                          </w:p>
                          <w:p w14:paraId="60DCDE45" w14:textId="7F286296" w:rsidR="00442E80" w:rsidRPr="00442E80" w:rsidRDefault="00610393">
                            <w:pPr>
                              <w:rPr>
                                <w:rFonts w:ascii="Montserrat ExtraBold" w:hAnsi="Montserrat ExtraBold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>EMBRACING CHANGE</w:t>
                            </w:r>
                            <w:r w:rsidR="00442E80" w:rsidRPr="00442E80">
                              <w:rPr>
                                <w:rFonts w:ascii="Montserrat ExtraBold" w:hAnsi="Montserrat ExtraBold" w:cs="Arial"/>
                                <w:b/>
                                <w:color w:val="1B3C65"/>
                                <w:sz w:val="72"/>
                              </w:rPr>
                              <w:t xml:space="preserve"> FACT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7896B9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549.4pt;margin-top:-1in;width:600.6pt;height:209.4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" fillcolor="white [3201]" stroked="f" strokeweight=".5pt">
                <v:textbox>
                  <w:txbxContent>
                    <w:p w14:paraId="5539F7A3" w14:textId="40729FCD" w:rsidR="00442E80" w:rsidRDefault="00ED665C" w:rsidP="00085EE8">
                      <w:pPr>
                        <w:jc w:val="center"/>
                        <w:rPr>
                          <w:color w:val="1B3C65"/>
                          <w:sz w:val="9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964AD" wp14:editId="39A9BC46">
                            <wp:extent cx="3248025" cy="1438275"/>
                            <wp:effectExtent l="0" t="0" r="9525" b="9525"/>
                            <wp:docPr id="8" name="Imagen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n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1015" cy="1448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E0F3E" w14:textId="736055E2" w:rsidR="00442E80" w:rsidRDefault="00442E80">
                      <w:pPr>
                        <w:rPr>
                          <w:color w:val="1B3C65"/>
                          <w:sz w:val="94"/>
                        </w:rPr>
                      </w:pPr>
                    </w:p>
                    <w:p w14:paraId="60DCDE45" w14:textId="7F286296" w:rsidR="00442E80" w:rsidRPr="00442E80" w:rsidRDefault="00610393">
                      <w:pPr>
                        <w:rPr>
                          <w:rFonts w:ascii="Montserrat ExtraBold" w:hAnsi="Montserrat ExtraBold" w:cs="Arial"/>
                          <w:b/>
                          <w:sz w:val="20"/>
                        </w:rPr>
                      </w:pPr>
                      <w:r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>EMBRACING CHANGE</w:t>
                      </w:r>
                      <w:r w:rsidR="00442E80" w:rsidRPr="00442E80">
                        <w:rPr>
                          <w:rFonts w:ascii="Montserrat ExtraBold" w:hAnsi="Montserrat ExtraBold" w:cs="Arial"/>
                          <w:b/>
                          <w:color w:val="1B3C65"/>
                          <w:sz w:val="72"/>
                        </w:rPr>
                        <w:t xml:space="preserve"> FACT SHEET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1A80" w:rsidRPr="006777A9">
        <w:rPr>
          <w:color w:val="1B3C65"/>
          <w:sz w:val="94"/>
        </w:rPr>
        <w:t xml:space="preserve">  </w:t>
      </w:r>
    </w:p>
    <w:p w14:paraId="09F55719" w14:textId="1E8E77E0" w:rsidR="00B63B5B" w:rsidRPr="006777A9" w:rsidRDefault="00B63B5B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  <w:r w:rsidRPr="006777A9">
        <w:rPr>
          <w:noProof/>
          <w:color w:val="1B3C65"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E5299" wp14:editId="2A3E73DE">
                <wp:simplePos x="0" y="0"/>
                <wp:positionH relativeFrom="page">
                  <wp:align>right</wp:align>
                </wp:positionH>
                <wp:positionV relativeFrom="paragraph">
                  <wp:posOffset>280670</wp:posOffset>
                </wp:positionV>
                <wp:extent cx="7619365" cy="4061460"/>
                <wp:effectExtent l="0" t="0" r="635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9365" cy="4061460"/>
                        </a:xfrm>
                        <a:prstGeom prst="rect">
                          <a:avLst/>
                        </a:prstGeom>
                        <a:solidFill>
                          <a:srgbClr val="C9A4E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DABFB" w14:textId="5ACCF9D2" w:rsidR="000C74AC" w:rsidRDefault="004E4337" w:rsidP="000C74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</w:rPr>
                            </w:pPr>
                            <w:r w:rsidRPr="004E4337">
                              <w:rPr>
                                <w:rFonts w:ascii="Arial" w:hAnsi="Arial" w:cs="Arial"/>
                                <w:b/>
                                <w:color w:val="1B3C65"/>
                                <w:sz w:val="44"/>
                                <w:szCs w:val="44"/>
                              </w:rPr>
                              <w:t>DEVELOPING SKILLS FOR CRITICAL THINKING</w:t>
                            </w:r>
                          </w:p>
                          <w:p w14:paraId="0498D106" w14:textId="77777777" w:rsidR="004E4337" w:rsidRPr="00697C08" w:rsidRDefault="004E4337" w:rsidP="000C74AC">
                            <w:pPr>
                              <w:jc w:val="center"/>
                            </w:pPr>
                          </w:p>
                          <w:p w14:paraId="28ABD581" w14:textId="11E5CD1E" w:rsidR="00EF1EF3" w:rsidRDefault="00EF1EF3" w:rsidP="00EF1EF3">
                            <w:pPr>
                              <w:spacing w:after="0" w:line="240" w:lineRule="auto"/>
                              <w:ind w:right="128"/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8D6F53"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  <w:t>SELF-REFLECTION EXCERCISES</w:t>
                            </w:r>
                          </w:p>
                          <w:p w14:paraId="37FAA53B" w14:textId="77777777" w:rsidR="00F43F96" w:rsidRDefault="00F43F96" w:rsidP="00EF1EF3">
                            <w:pPr>
                              <w:spacing w:after="0" w:line="240" w:lineRule="auto"/>
                              <w:ind w:right="128"/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</w:p>
                          <w:p w14:paraId="7770575F" w14:textId="55166085" w:rsidR="00417020" w:rsidRPr="00417020" w:rsidRDefault="00417020" w:rsidP="00417020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What are the basics of critical thinking?</w:t>
                            </w:r>
                          </w:p>
                          <w:p w14:paraId="38064CF2" w14:textId="3C1A6302" w:rsidR="00403A81" w:rsidRDefault="00417020" w:rsidP="00417020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Critical thinking is the intellectually disciplined process of actively and skillfully conceptualizing, applying, </w:t>
                            </w:r>
                            <w:r w:rsidR="001947E9"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analysing</w:t>
                            </w:r>
                            <w:r w:rsidRPr="00417020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, synthesizing, and/or evaluating information gathered from, or generated by, observation, experience, reflection, reasoning, or communication, as a guide to belief and action.</w:t>
                            </w:r>
                          </w:p>
                          <w:p w14:paraId="38054031" w14:textId="77777777" w:rsidR="00555E1E" w:rsidRDefault="00555E1E" w:rsidP="00F85F1F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A747448" w14:textId="799FE255" w:rsidR="00403A81" w:rsidRPr="00F021F3" w:rsidRDefault="00403A81" w:rsidP="00F85F1F">
                            <w:p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Self-reflection about the knowledge and what we need </w:t>
                            </w:r>
                            <w:r w:rsidR="0008538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F021F3" w:rsidRPr="00F021F3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develop </w:t>
                            </w:r>
                            <w:r w:rsidR="0008538B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concerning</w:t>
                            </w:r>
                            <w:r w:rsidR="00F021F3" w:rsidRPr="00F021F3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critical thinking.</w:t>
                            </w:r>
                          </w:p>
                          <w:p w14:paraId="29922968" w14:textId="77777777" w:rsidR="00EF1EF3" w:rsidRDefault="00EF1EF3" w:rsidP="00EF1EF3">
                            <w:pPr>
                              <w:jc w:val="center"/>
                              <w:rPr>
                                <w:rFonts w:ascii="Montserrat ExtraBold" w:hAnsi="Montserrat ExtraBold" w:cs="Arial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</w:p>
                          <w:p w14:paraId="47FEDF66" w14:textId="77777777" w:rsidR="00C926DC" w:rsidRPr="000D3AA9" w:rsidRDefault="00C926DC" w:rsidP="00AB06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E5299" id="Szövegdoboz 19" o:spid="_x0000_s1027" type="#_x0000_t202" style="position:absolute;left:0;text-align:left;margin-left:548.75pt;margin-top:22.1pt;width:599.95pt;height:319.8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" fillcolor="#c9a4e4" stroked="f" strokeweight=".5pt">
                <v:textbox>
                  <w:txbxContent>
                    <w:p w14:paraId="21BDABFB" w14:textId="5ACCF9D2" w:rsidR="000C74AC" w:rsidRDefault="004E4337" w:rsidP="000C74AC">
                      <w:pPr>
                        <w:jc w:val="center"/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</w:rPr>
                      </w:pPr>
                      <w:r w:rsidRPr="004E4337">
                        <w:rPr>
                          <w:rFonts w:ascii="Arial" w:hAnsi="Arial" w:cs="Arial"/>
                          <w:b/>
                          <w:color w:val="1B3C65"/>
                          <w:sz w:val="44"/>
                          <w:szCs w:val="44"/>
                        </w:rPr>
                        <w:t>DEVELOPING SKILLS FOR CRITICAL THINKING</w:t>
                      </w:r>
                    </w:p>
                    <w:p w14:paraId="0498D106" w14:textId="77777777" w:rsidR="004E4337" w:rsidRPr="00697C08" w:rsidRDefault="004E4337" w:rsidP="000C74AC">
                      <w:pPr>
                        <w:jc w:val="center"/>
                      </w:pPr>
                    </w:p>
                    <w:p w14:paraId="28ABD581" w14:textId="11E5CD1E" w:rsidR="00EF1EF3" w:rsidRDefault="00EF1EF3" w:rsidP="00EF1EF3">
                      <w:pPr>
                        <w:spacing w:after="0" w:line="240" w:lineRule="auto"/>
                        <w:ind w:right="128"/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  <w:r w:rsidRPr="008D6F53"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  <w:t>SELF-REFLECTION EXCERCISES</w:t>
                      </w:r>
                    </w:p>
                    <w:p w14:paraId="37FAA53B" w14:textId="77777777" w:rsidR="00F43F96" w:rsidRDefault="00F43F96" w:rsidP="00EF1EF3">
                      <w:pPr>
                        <w:spacing w:after="0" w:line="240" w:lineRule="auto"/>
                        <w:ind w:right="128"/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</w:p>
                    <w:p w14:paraId="7770575F" w14:textId="55166085" w:rsidR="00417020" w:rsidRPr="00417020" w:rsidRDefault="00417020" w:rsidP="00417020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What are the basics of critical thinking?</w:t>
                      </w:r>
                    </w:p>
                    <w:p w14:paraId="38064CF2" w14:textId="3C1A6302" w:rsidR="00403A81" w:rsidRDefault="00417020" w:rsidP="00417020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Critical thinking is the intellectually disciplined process of actively and skillfully conceptualizing, applying, </w:t>
                      </w:r>
                      <w:r w:rsidR="001947E9"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analysing</w:t>
                      </w:r>
                      <w:r w:rsidRPr="00417020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, synthesizing, and/or evaluating information gathered from, or generated by, observation, experience, reflection, reasoning, or communication, as a guide to belief and action.</w:t>
                      </w:r>
                    </w:p>
                    <w:p w14:paraId="38054031" w14:textId="77777777" w:rsidR="00555E1E" w:rsidRDefault="00555E1E" w:rsidP="00F85F1F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</w:p>
                    <w:p w14:paraId="1A747448" w14:textId="799FE255" w:rsidR="00403A81" w:rsidRPr="00F021F3" w:rsidRDefault="00403A81" w:rsidP="00F85F1F">
                      <w:pP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Self-reflection about the knowledge and what we need </w:t>
                      </w:r>
                      <w:r w:rsidR="0008538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to </w:t>
                      </w:r>
                      <w:r w:rsidR="00F021F3" w:rsidRPr="00F021F3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develop </w:t>
                      </w:r>
                      <w:r w:rsidR="0008538B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concerning</w:t>
                      </w:r>
                      <w:r w:rsidR="00F021F3" w:rsidRPr="00F021F3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critical thinking.</w:t>
                      </w:r>
                    </w:p>
                    <w:p w14:paraId="29922968" w14:textId="77777777" w:rsidR="00EF1EF3" w:rsidRDefault="00EF1EF3" w:rsidP="00EF1EF3">
                      <w:pPr>
                        <w:jc w:val="center"/>
                        <w:rPr>
                          <w:rFonts w:ascii="Montserrat ExtraBold" w:hAnsi="Montserrat ExtraBold" w:cs="Arial"/>
                          <w:b/>
                          <w:color w:val="C00000"/>
                          <w:sz w:val="60"/>
                          <w:szCs w:val="60"/>
                        </w:rPr>
                      </w:pPr>
                    </w:p>
                    <w:p w14:paraId="47FEDF66" w14:textId="77777777" w:rsidR="00C926DC" w:rsidRPr="000D3AA9" w:rsidRDefault="00C926DC" w:rsidP="00AB06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00B854" w14:textId="7F2AF53E" w:rsidR="00B63B5B" w:rsidRPr="006777A9" w:rsidRDefault="00B63B5B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65A7A0FC" w14:textId="4BB7F39D" w:rsidR="00442E80" w:rsidRPr="006777A9" w:rsidRDefault="00442E80" w:rsidP="00442E80">
      <w:pPr>
        <w:tabs>
          <w:tab w:val="left" w:pos="3119"/>
          <w:tab w:val="left" w:pos="8789"/>
        </w:tabs>
        <w:spacing w:after="0"/>
        <w:ind w:left="60"/>
        <w:rPr>
          <w:color w:val="1B3C65"/>
          <w:sz w:val="94"/>
        </w:rPr>
      </w:pPr>
    </w:p>
    <w:p w14:paraId="50AAED7F" w14:textId="568CBF53" w:rsidR="00AA1FF0" w:rsidRPr="006777A9" w:rsidRDefault="00901A80" w:rsidP="00B63B5B">
      <w:pPr>
        <w:tabs>
          <w:tab w:val="left" w:pos="3119"/>
          <w:tab w:val="left" w:pos="8789"/>
        </w:tabs>
        <w:spacing w:after="0"/>
      </w:pPr>
      <w:r w:rsidRPr="006777A9">
        <w:rPr>
          <w:color w:val="1B3C65"/>
          <w:sz w:val="94"/>
        </w:rPr>
        <w:t xml:space="preserve"> </w:t>
      </w:r>
      <w:r w:rsidR="00442E80" w:rsidRPr="006777A9">
        <w:rPr>
          <w:color w:val="1B3C65"/>
          <w:sz w:val="94"/>
        </w:rPr>
        <w:tab/>
      </w:r>
    </w:p>
    <w:p w14:paraId="53D57EB4" w14:textId="107AC75E" w:rsidR="00AA1FF0" w:rsidRPr="006777A9" w:rsidRDefault="00AA1FF0" w:rsidP="00B63B5B">
      <w:pPr>
        <w:tabs>
          <w:tab w:val="left" w:pos="3119"/>
          <w:tab w:val="left" w:pos="8789"/>
        </w:tabs>
        <w:spacing w:after="0" w:line="216" w:lineRule="auto"/>
        <w:ind w:left="55" w:right="3974" w:hanging="10"/>
      </w:pPr>
    </w:p>
    <w:p w14:paraId="18C7715A" w14:textId="2935D164" w:rsidR="00CF4B3F" w:rsidRPr="006777A9" w:rsidRDefault="00B63B5B" w:rsidP="00CF4B3F">
      <w:pPr>
        <w:pStyle w:val="Heading1"/>
        <w:tabs>
          <w:tab w:val="left" w:pos="3119"/>
          <w:tab w:val="left" w:pos="8789"/>
        </w:tabs>
        <w:jc w:val="right"/>
        <w:rPr>
          <w:rFonts w:ascii="Montserrat ExtraBold" w:hAnsi="Montserrat ExtraBold"/>
          <w:sz w:val="52"/>
          <w:lang w:val="en-GB"/>
        </w:rPr>
      </w:pPr>
      <w:r w:rsidRPr="006777A9">
        <w:rPr>
          <w:rFonts w:ascii="Montserrat ExtraBold" w:hAnsi="Montserrat ExtraBold"/>
          <w:sz w:val="24"/>
          <w:lang w:val="en-GB"/>
        </w:rPr>
        <w:br/>
      </w:r>
      <w:r w:rsidR="00901A80" w:rsidRPr="006777A9">
        <w:rPr>
          <w:rFonts w:ascii="Montserrat ExtraBold" w:hAnsi="Montserrat ExtraBold"/>
          <w:sz w:val="52"/>
          <w:lang w:val="en-GB"/>
        </w:rPr>
        <w:t>FACTS</w:t>
      </w:r>
    </w:p>
    <w:p w14:paraId="4D391632" w14:textId="4610904D" w:rsidR="00CF4B3F" w:rsidRPr="006777A9" w:rsidRDefault="00CF4B3F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58506815" w14:textId="241AF32B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1DDFBF2E" w14:textId="5E901D3A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004CA849" w14:textId="5D98DCD4" w:rsidR="00F250FD" w:rsidRPr="006777A9" w:rsidRDefault="00F250FD" w:rsidP="00CF4B3F">
      <w:pPr>
        <w:spacing w:after="0" w:line="216" w:lineRule="auto"/>
        <w:ind w:left="3402" w:right="-62" w:hanging="10"/>
        <w:jc w:val="right"/>
        <w:rPr>
          <w:rFonts w:ascii="Montserrat Light" w:hAnsi="Montserrat Light"/>
          <w:color w:val="1B3C65"/>
          <w:sz w:val="36"/>
        </w:rPr>
      </w:pPr>
    </w:p>
    <w:p w14:paraId="488CF738" w14:textId="77777777" w:rsidR="004D569F" w:rsidRPr="006777A9" w:rsidRDefault="004D569F" w:rsidP="004D569F">
      <w:pPr>
        <w:pStyle w:val="Heading1"/>
        <w:spacing w:line="240" w:lineRule="auto"/>
        <w:ind w:left="720"/>
        <w:rPr>
          <w:rFonts w:ascii="Arial" w:hAnsi="Arial" w:cs="Arial"/>
          <w:color w:val="7030A0"/>
          <w:sz w:val="32"/>
          <w:szCs w:val="32"/>
          <w:lang w:val="en-GB"/>
        </w:rPr>
      </w:pPr>
    </w:p>
    <w:p w14:paraId="5611B014" w14:textId="23DA34F9" w:rsidR="000C74AC" w:rsidRPr="006777A9" w:rsidRDefault="00EF1EF3" w:rsidP="004E4337">
      <w:pPr>
        <w:pStyle w:val="Heading1"/>
        <w:spacing w:line="240" w:lineRule="auto"/>
        <w:ind w:left="720"/>
        <w:rPr>
          <w:rFonts w:ascii="Arial" w:hAnsi="Arial" w:cs="Arial"/>
          <w:color w:val="7030A0"/>
          <w:sz w:val="32"/>
          <w:szCs w:val="32"/>
          <w:lang w:val="en-GB"/>
        </w:rPr>
      </w:pPr>
      <w:r w:rsidRPr="006777A9">
        <w:rPr>
          <w:rFonts w:ascii="Arial" w:hAnsi="Arial" w:cs="Arial"/>
          <w:color w:val="7030A0"/>
          <w:sz w:val="32"/>
          <w:szCs w:val="32"/>
          <w:lang w:val="en-GB"/>
        </w:rPr>
        <w:t xml:space="preserve">Self-reflection is very important </w:t>
      </w:r>
      <w:r w:rsidR="00555270" w:rsidRPr="006777A9">
        <w:rPr>
          <w:rFonts w:ascii="Arial" w:hAnsi="Arial" w:cs="Arial"/>
          <w:color w:val="7030A0"/>
          <w:sz w:val="32"/>
          <w:szCs w:val="32"/>
          <w:lang w:val="en-GB"/>
        </w:rPr>
        <w:t>to get the knowledge if we need to develop skills for critical thinking</w:t>
      </w:r>
    </w:p>
    <w:p w14:paraId="7B058BE3" w14:textId="77777777" w:rsidR="004E4337" w:rsidRPr="006777A9" w:rsidRDefault="004E4337" w:rsidP="004E4337"/>
    <w:p w14:paraId="42F56954" w14:textId="77777777" w:rsidR="00EF1EF3" w:rsidRPr="006777A9" w:rsidRDefault="00EF1EF3" w:rsidP="004604ED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>Indicate which statement is right and which is wrong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356"/>
        <w:gridCol w:w="709"/>
        <w:gridCol w:w="708"/>
      </w:tblGrid>
      <w:tr w:rsidR="001E40CC" w:rsidRPr="006777A9" w14:paraId="047291F5" w14:textId="77777777" w:rsidTr="00EF1EF3">
        <w:tc>
          <w:tcPr>
            <w:tcW w:w="9356" w:type="dxa"/>
          </w:tcPr>
          <w:p w14:paraId="527A323D" w14:textId="6C15D07A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Statement</w:t>
            </w:r>
          </w:p>
        </w:tc>
        <w:tc>
          <w:tcPr>
            <w:tcW w:w="709" w:type="dxa"/>
          </w:tcPr>
          <w:p w14:paraId="34E62B5F" w14:textId="58EE48CF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R</w:t>
            </w:r>
          </w:p>
        </w:tc>
        <w:tc>
          <w:tcPr>
            <w:tcW w:w="708" w:type="dxa"/>
          </w:tcPr>
          <w:p w14:paraId="7D1AB3D9" w14:textId="4176E315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W</w:t>
            </w:r>
          </w:p>
        </w:tc>
      </w:tr>
      <w:tr w:rsidR="001E40CC" w:rsidRPr="006777A9" w14:paraId="480B579A" w14:textId="77777777" w:rsidTr="00EF1EF3">
        <w:tc>
          <w:tcPr>
            <w:tcW w:w="9356" w:type="dxa"/>
          </w:tcPr>
          <w:p w14:paraId="3A561CE0" w14:textId="05522E31" w:rsidR="00EF1EF3" w:rsidRPr="006777A9" w:rsidRDefault="00201841" w:rsidP="004604E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You don’t need any </w:t>
            </w:r>
            <w:r w:rsidR="004F5EC9" w:rsidRPr="006777A9">
              <w:rPr>
                <w:rFonts w:ascii="Arial" w:hAnsi="Arial" w:cs="Arial"/>
                <w:color w:val="002060"/>
                <w:sz w:val="28"/>
                <w:szCs w:val="28"/>
              </w:rPr>
              <w:t xml:space="preserve">knowledge about communication to understand </w:t>
            </w:r>
            <w:r w:rsidR="002725BA" w:rsidRPr="002725BA">
              <w:rPr>
                <w:rFonts w:ascii="Arial" w:hAnsi="Arial" w:cs="Arial"/>
                <w:color w:val="002060"/>
                <w:sz w:val="28"/>
                <w:szCs w:val="28"/>
              </w:rPr>
              <w:t>critical thinking</w:t>
            </w:r>
            <w:r w:rsidR="004F5EC9" w:rsidRPr="006777A9"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149E920C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708" w:type="dxa"/>
          </w:tcPr>
          <w:p w14:paraId="22559394" w14:textId="666D03CA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</w:tr>
      <w:tr w:rsidR="001E40CC" w:rsidRPr="006777A9" w14:paraId="412D71B3" w14:textId="77777777" w:rsidTr="00EF1EF3">
        <w:tc>
          <w:tcPr>
            <w:tcW w:w="9356" w:type="dxa"/>
          </w:tcPr>
          <w:p w14:paraId="762C89AE" w14:textId="527C75E3" w:rsidR="00EF1EF3" w:rsidRPr="006777A9" w:rsidRDefault="003163F6" w:rsidP="004604E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3163F6">
              <w:rPr>
                <w:rFonts w:ascii="Arial" w:hAnsi="Arial" w:cs="Arial"/>
                <w:color w:val="002060"/>
                <w:sz w:val="28"/>
                <w:szCs w:val="28"/>
              </w:rPr>
              <w:t>Critical thinking is the ability to think clearly and rationally</w:t>
            </w:r>
            <w:r>
              <w:rPr>
                <w:rFonts w:ascii="Arial" w:hAnsi="Arial" w:cs="Arial"/>
                <w:color w:val="002060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5AAD724" w14:textId="7F375B9C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260C4E88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="001E40CC" w:rsidRPr="006777A9" w14:paraId="74D60DC8" w14:textId="77777777" w:rsidTr="00EF1EF3">
        <w:tc>
          <w:tcPr>
            <w:tcW w:w="9356" w:type="dxa"/>
          </w:tcPr>
          <w:p w14:paraId="076FC602" w14:textId="18CE8415" w:rsidR="00EF1EF3" w:rsidRPr="006777A9" w:rsidRDefault="0000775E" w:rsidP="004604E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Critical thinking don’t includes </w:t>
            </w:r>
            <w:r w:rsidR="001947E9">
              <w:rPr>
                <w:rFonts w:ascii="Arial" w:hAnsi="Arial" w:cs="Arial"/>
                <w:color w:val="002060"/>
                <w:sz w:val="28"/>
                <w:szCs w:val="28"/>
              </w:rPr>
              <w:t>reflections.</w:t>
            </w:r>
          </w:p>
        </w:tc>
        <w:tc>
          <w:tcPr>
            <w:tcW w:w="709" w:type="dxa"/>
          </w:tcPr>
          <w:p w14:paraId="660BF65E" w14:textId="716AAC01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  <w:tc>
          <w:tcPr>
            <w:tcW w:w="708" w:type="dxa"/>
          </w:tcPr>
          <w:p w14:paraId="73F76477" w14:textId="63A11F88" w:rsidR="00EF1EF3" w:rsidRPr="006777A9" w:rsidRDefault="00100A97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</w:tr>
      <w:tr w:rsidR="001E40CC" w:rsidRPr="006777A9" w14:paraId="62406674" w14:textId="77777777" w:rsidTr="00EF1EF3">
        <w:tc>
          <w:tcPr>
            <w:tcW w:w="9356" w:type="dxa"/>
          </w:tcPr>
          <w:p w14:paraId="52DBA8DE" w14:textId="3C70DF60" w:rsidR="00EF1EF3" w:rsidRPr="006777A9" w:rsidRDefault="0087103C" w:rsidP="004604ED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Critical thinking is a skill.</w:t>
            </w:r>
          </w:p>
        </w:tc>
        <w:tc>
          <w:tcPr>
            <w:tcW w:w="709" w:type="dxa"/>
          </w:tcPr>
          <w:p w14:paraId="4FEA2630" w14:textId="7FFD9C24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64C7DB99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  <w:tr w:rsidR="001E40CC" w:rsidRPr="006777A9" w14:paraId="4248B449" w14:textId="77777777" w:rsidTr="00EF1EF3">
        <w:tc>
          <w:tcPr>
            <w:tcW w:w="9356" w:type="dxa"/>
          </w:tcPr>
          <w:p w14:paraId="5C74FE34" w14:textId="480A02F2" w:rsidR="00EF1EF3" w:rsidRPr="006777A9" w:rsidRDefault="003163F6" w:rsidP="004604ED">
            <w:pPr>
              <w:pStyle w:val="Heading1"/>
              <w:numPr>
                <w:ilvl w:val="0"/>
                <w:numId w:val="15"/>
              </w:numPr>
              <w:outlineLvl w:val="0"/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With critical thinking you </w:t>
            </w:r>
            <w:r w:rsidRPr="003163F6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>understand the logical connections between ideas.</w:t>
            </w:r>
          </w:p>
        </w:tc>
        <w:tc>
          <w:tcPr>
            <w:tcW w:w="709" w:type="dxa"/>
          </w:tcPr>
          <w:p w14:paraId="0F48FA18" w14:textId="11D042E3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X</w:t>
            </w:r>
          </w:p>
        </w:tc>
        <w:tc>
          <w:tcPr>
            <w:tcW w:w="708" w:type="dxa"/>
          </w:tcPr>
          <w:p w14:paraId="7DAF1F17" w14:textId="77777777" w:rsidR="00EF1EF3" w:rsidRPr="006777A9" w:rsidRDefault="00EF1EF3" w:rsidP="004604ED">
            <w:pPr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</w:pPr>
          </w:p>
        </w:tc>
      </w:tr>
    </w:tbl>
    <w:p w14:paraId="5BA7633B" w14:textId="77777777" w:rsidR="00EF1EF3" w:rsidRPr="006777A9" w:rsidRDefault="00EF1EF3" w:rsidP="004604ED">
      <w:p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 w14:paraId="349ADFA2" w14:textId="77777777" w:rsidR="004604ED" w:rsidRPr="006777A9" w:rsidRDefault="00EF1EF3" w:rsidP="004604ED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Find the statement that does not indicate a good practice </w:t>
      </w:r>
    </w:p>
    <w:p w14:paraId="3F96A846" w14:textId="2CBF31E9" w:rsidR="00EF1EF3" w:rsidRPr="006777A9" w:rsidRDefault="00701FC3" w:rsidP="004604ED">
      <w:pPr>
        <w:pStyle w:val="ListParagraph"/>
        <w:spacing w:after="0" w:line="240" w:lineRule="auto"/>
        <w:ind w:left="2062"/>
        <w:rPr>
          <w:rFonts w:ascii="Arial" w:hAnsi="Arial" w:cs="Arial"/>
          <w:color w:val="002060"/>
          <w:sz w:val="28"/>
          <w:szCs w:val="28"/>
        </w:rPr>
      </w:pPr>
      <w:proofErr w:type="gramStart"/>
      <w:r w:rsidRPr="006777A9">
        <w:rPr>
          <w:rFonts w:ascii="Arial" w:hAnsi="Arial" w:cs="Arial"/>
          <w:color w:val="002060"/>
          <w:sz w:val="28"/>
          <w:szCs w:val="28"/>
        </w:rPr>
        <w:t>to</w:t>
      </w:r>
      <w:proofErr w:type="gramEnd"/>
      <w:r w:rsidRPr="006777A9">
        <w:rPr>
          <w:rFonts w:ascii="Arial" w:hAnsi="Arial" w:cs="Arial"/>
          <w:color w:val="002060"/>
          <w:sz w:val="28"/>
          <w:szCs w:val="28"/>
        </w:rPr>
        <w:t xml:space="preserve"> </w:t>
      </w:r>
      <w:r w:rsidR="00953030" w:rsidRPr="006777A9">
        <w:rPr>
          <w:rFonts w:ascii="Arial" w:hAnsi="Arial" w:cs="Arial"/>
          <w:color w:val="002060"/>
          <w:sz w:val="28"/>
          <w:szCs w:val="28"/>
        </w:rPr>
        <w:t>critical thinking.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10990"/>
      </w:tblGrid>
      <w:tr w:rsidR="001E40CC" w:rsidRPr="006777A9" w14:paraId="679459D5" w14:textId="77777777" w:rsidTr="00EF1EF3">
        <w:tc>
          <w:tcPr>
            <w:tcW w:w="10990" w:type="dxa"/>
          </w:tcPr>
          <w:p w14:paraId="11C2571B" w14:textId="31B440D6" w:rsidR="00EF1EF3" w:rsidRPr="006777A9" w:rsidRDefault="00953030" w:rsidP="004604ED">
            <w:pPr>
              <w:pStyle w:val="Heading1"/>
              <w:numPr>
                <w:ilvl w:val="0"/>
                <w:numId w:val="16"/>
              </w:numPr>
              <w:outlineLvl w:val="0"/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>Reflections.</w:t>
            </w:r>
          </w:p>
        </w:tc>
      </w:tr>
      <w:tr w:rsidR="001E40CC" w:rsidRPr="006777A9" w14:paraId="63C7D9D8" w14:textId="77777777" w:rsidTr="00EF1EF3">
        <w:tc>
          <w:tcPr>
            <w:tcW w:w="10990" w:type="dxa"/>
          </w:tcPr>
          <w:p w14:paraId="414734F8" w14:textId="1A2E000B" w:rsidR="00EF1EF3" w:rsidRPr="006777A9" w:rsidRDefault="0099671D" w:rsidP="004604E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Research.</w:t>
            </w:r>
          </w:p>
        </w:tc>
      </w:tr>
      <w:tr w:rsidR="001E40CC" w:rsidRPr="006777A9" w14:paraId="7EA05714" w14:textId="77777777" w:rsidTr="00EF1EF3">
        <w:tc>
          <w:tcPr>
            <w:tcW w:w="10990" w:type="dxa"/>
          </w:tcPr>
          <w:p w14:paraId="04FD25D0" w14:textId="0699E13C" w:rsidR="00EF1EF3" w:rsidRPr="006777A9" w:rsidRDefault="00524D74" w:rsidP="004604E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Trust everything</w:t>
            </w:r>
          </w:p>
        </w:tc>
      </w:tr>
      <w:tr w:rsidR="001E40CC" w:rsidRPr="006777A9" w14:paraId="041BA874" w14:textId="77777777" w:rsidTr="00EF1EF3">
        <w:tc>
          <w:tcPr>
            <w:tcW w:w="10990" w:type="dxa"/>
          </w:tcPr>
          <w:p w14:paraId="68399525" w14:textId="0F85B42A" w:rsidR="00EF1EF3" w:rsidRPr="006777A9" w:rsidRDefault="0099671D" w:rsidP="004604E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Evaluation.</w:t>
            </w:r>
          </w:p>
        </w:tc>
      </w:tr>
      <w:tr w:rsidR="001E40CC" w:rsidRPr="006777A9" w14:paraId="66B8C18C" w14:textId="77777777" w:rsidTr="00EF1EF3">
        <w:trPr>
          <w:trHeight w:val="70"/>
        </w:trPr>
        <w:tc>
          <w:tcPr>
            <w:tcW w:w="10990" w:type="dxa"/>
          </w:tcPr>
          <w:p w14:paraId="341A0EDB" w14:textId="62098461" w:rsidR="00EF1EF3" w:rsidRPr="006777A9" w:rsidRDefault="00953030" w:rsidP="004604ED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6777A9">
              <w:rPr>
                <w:rFonts w:ascii="Arial" w:hAnsi="Arial" w:cs="Arial"/>
                <w:color w:val="002060"/>
                <w:sz w:val="28"/>
                <w:szCs w:val="28"/>
              </w:rPr>
              <w:t>Observations.</w:t>
            </w:r>
          </w:p>
        </w:tc>
      </w:tr>
    </w:tbl>
    <w:p w14:paraId="58E5F777" w14:textId="77777777" w:rsidR="00EF1EF3" w:rsidRPr="006777A9" w:rsidRDefault="00EF1EF3" w:rsidP="004604ED">
      <w:pPr>
        <w:pStyle w:val="ListParagraph"/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</w:p>
    <w:p w14:paraId="095387BF" w14:textId="52F4BB48" w:rsidR="00EF1EF3" w:rsidRPr="006777A9" w:rsidRDefault="004604ED" w:rsidP="004604ED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  <w:color w:val="002060"/>
          <w:sz w:val="28"/>
          <w:szCs w:val="28"/>
        </w:rPr>
      </w:pPr>
      <w:r w:rsidRPr="006777A9">
        <w:rPr>
          <w:rFonts w:ascii="Arial" w:hAnsi="Arial" w:cs="Arial"/>
          <w:color w:val="002060"/>
          <w:sz w:val="28"/>
          <w:szCs w:val="28"/>
        </w:rPr>
        <w:t xml:space="preserve">Find what does not support </w:t>
      </w:r>
      <w:r w:rsidR="00953030" w:rsidRPr="006777A9">
        <w:rPr>
          <w:rFonts w:ascii="Arial" w:hAnsi="Arial" w:cs="Arial"/>
          <w:color w:val="002060"/>
          <w:sz w:val="28"/>
          <w:szCs w:val="28"/>
        </w:rPr>
        <w:t>critical thinking</w:t>
      </w:r>
      <w:r w:rsidR="006417ED" w:rsidRPr="006777A9">
        <w:rPr>
          <w:rFonts w:ascii="Arial" w:hAnsi="Arial" w:cs="Arial"/>
          <w:color w:val="002060"/>
          <w:sz w:val="28"/>
          <w:szCs w:val="28"/>
        </w:rPr>
        <w:t>.</w:t>
      </w:r>
    </w:p>
    <w:tbl>
      <w:tblPr>
        <w:tblStyle w:val="TableGrid"/>
        <w:tblW w:w="11057" w:type="dxa"/>
        <w:tblInd w:w="562" w:type="dxa"/>
        <w:tblLook w:val="04A0" w:firstRow="1" w:lastRow="0" w:firstColumn="1" w:lastColumn="0" w:noHBand="0" w:noVBand="1"/>
      </w:tblPr>
      <w:tblGrid>
        <w:gridCol w:w="11057"/>
      </w:tblGrid>
      <w:tr w:rsidR="001E40CC" w:rsidRPr="006777A9" w14:paraId="329A412B" w14:textId="77777777" w:rsidTr="004604ED">
        <w:tc>
          <w:tcPr>
            <w:tcW w:w="11057" w:type="dxa"/>
          </w:tcPr>
          <w:p w14:paraId="09284B85" w14:textId="17CF73B7" w:rsidR="004604ED" w:rsidRPr="006777A9" w:rsidRDefault="00B212A4" w:rsidP="004604ED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 xml:space="preserve">Evaluated </w:t>
            </w:r>
          </w:p>
        </w:tc>
      </w:tr>
      <w:tr w:rsidR="001E40CC" w:rsidRPr="006777A9" w14:paraId="591A1BBA" w14:textId="77777777" w:rsidTr="004604ED">
        <w:tc>
          <w:tcPr>
            <w:tcW w:w="11057" w:type="dxa"/>
          </w:tcPr>
          <w:p w14:paraId="62C2EC6E" w14:textId="2DAF1003" w:rsidR="004604ED" w:rsidRPr="006777A9" w:rsidRDefault="00B212A4" w:rsidP="004604ED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 w:rsidRPr="00B212A4">
              <w:rPr>
                <w:rFonts w:ascii="Arial" w:hAnsi="Arial" w:cs="Arial"/>
                <w:color w:val="002060"/>
                <w:sz w:val="28"/>
                <w:szCs w:val="28"/>
                <w:highlight w:val="yellow"/>
              </w:rPr>
              <w:t>Think irrationally</w:t>
            </w:r>
          </w:p>
        </w:tc>
      </w:tr>
      <w:tr w:rsidR="001E40CC" w:rsidRPr="006777A9" w14:paraId="3E708012" w14:textId="77777777" w:rsidTr="004604ED">
        <w:tc>
          <w:tcPr>
            <w:tcW w:w="11057" w:type="dxa"/>
          </w:tcPr>
          <w:p w14:paraId="59A690CD" w14:textId="1D3C5E9C" w:rsidR="004604ED" w:rsidRPr="006777A9" w:rsidRDefault="002B50AC" w:rsidP="004604ED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Look at facts</w:t>
            </w:r>
          </w:p>
        </w:tc>
      </w:tr>
      <w:tr w:rsidR="001E40CC" w:rsidRPr="006777A9" w14:paraId="35D09FCF" w14:textId="77777777" w:rsidTr="004604ED">
        <w:tc>
          <w:tcPr>
            <w:tcW w:w="11057" w:type="dxa"/>
          </w:tcPr>
          <w:p w14:paraId="7CEE045B" w14:textId="1CF226CD" w:rsidR="004604ED" w:rsidRPr="006777A9" w:rsidRDefault="002B50AC" w:rsidP="004604ED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Do research</w:t>
            </w:r>
          </w:p>
        </w:tc>
      </w:tr>
      <w:tr w:rsidR="001E40CC" w:rsidRPr="006777A9" w14:paraId="60AEC517" w14:textId="77777777" w:rsidTr="004604ED">
        <w:tc>
          <w:tcPr>
            <w:tcW w:w="11057" w:type="dxa"/>
          </w:tcPr>
          <w:p w14:paraId="515FBBA7" w14:textId="4399D3A9" w:rsidR="004604ED" w:rsidRPr="006777A9" w:rsidRDefault="002F5BD1" w:rsidP="004604ED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color w:val="002060"/>
                <w:sz w:val="28"/>
                <w:szCs w:val="28"/>
              </w:rPr>
            </w:pPr>
            <w:r>
              <w:rPr>
                <w:rFonts w:ascii="Arial" w:hAnsi="Arial" w:cs="Arial"/>
                <w:color w:val="002060"/>
                <w:sz w:val="28"/>
                <w:szCs w:val="28"/>
              </w:rPr>
              <w:t>Look at data</w:t>
            </w:r>
          </w:p>
        </w:tc>
      </w:tr>
    </w:tbl>
    <w:p w14:paraId="1F8F9BAC" w14:textId="77777777" w:rsidR="00EF1EF3" w:rsidRPr="006777A9" w:rsidRDefault="00EF1EF3" w:rsidP="004604ED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D50C177" w14:textId="77777777" w:rsidR="00085EE8" w:rsidRPr="006777A9" w:rsidRDefault="00085EE8" w:rsidP="000D3AA9">
      <w:pPr>
        <w:pStyle w:val="Heading1"/>
        <w:tabs>
          <w:tab w:val="left" w:pos="3119"/>
          <w:tab w:val="left" w:pos="8789"/>
        </w:tabs>
        <w:spacing w:line="240" w:lineRule="auto"/>
        <w:ind w:left="58"/>
        <w:jc w:val="center"/>
        <w:rPr>
          <w:rFonts w:ascii="Arial" w:hAnsi="Arial" w:cs="Arial"/>
          <w:i/>
          <w:color w:val="7030A0"/>
          <w:sz w:val="32"/>
          <w:szCs w:val="32"/>
          <w:lang w:val="en-GB"/>
        </w:rPr>
      </w:pPr>
    </w:p>
    <w:p w14:paraId="3EBFF223" w14:textId="77777777" w:rsidR="003D5A9F" w:rsidRPr="006777A9" w:rsidRDefault="003D5A9F" w:rsidP="003D5A9F">
      <w:pPr>
        <w:jc w:val="center"/>
        <w:rPr>
          <w:rFonts w:ascii="Arial" w:hAnsi="Arial" w:cs="Arial"/>
          <w:i/>
          <w:color w:val="7030A0"/>
          <w:sz w:val="28"/>
          <w:szCs w:val="28"/>
        </w:rPr>
      </w:pPr>
      <w:r w:rsidRPr="006777A9">
        <w:rPr>
          <w:rFonts w:ascii="Arial" w:hAnsi="Arial" w:cs="Arial"/>
          <w:i/>
          <w:color w:val="7030A0"/>
          <w:sz w:val="28"/>
          <w:szCs w:val="28"/>
        </w:rPr>
        <w:t>“Critical thinking is thinking about your thinking while you're thinking in order to make your thinking better.” - Richard Paul</w:t>
      </w:r>
    </w:p>
    <w:p w14:paraId="313DCCCF" w14:textId="08C9BF63" w:rsidR="00AB06B4" w:rsidRPr="006777A9" w:rsidRDefault="00F31C74" w:rsidP="003D5A9F">
      <w:pPr>
        <w:jc w:val="center"/>
        <w:rPr>
          <w:rFonts w:ascii="Arial" w:hAnsi="Arial" w:cs="Arial"/>
          <w:i/>
          <w:color w:val="7030A0"/>
          <w:sz w:val="28"/>
          <w:szCs w:val="28"/>
        </w:rPr>
      </w:pPr>
      <w:r w:rsidRPr="006777A9">
        <w:rPr>
          <w:noProof/>
          <w:sz w:val="9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AF941" wp14:editId="298AFB05">
                <wp:simplePos x="0" y="0"/>
                <wp:positionH relativeFrom="page">
                  <wp:align>left</wp:align>
                </wp:positionH>
                <wp:positionV relativeFrom="paragraph">
                  <wp:posOffset>283210</wp:posOffset>
                </wp:positionV>
                <wp:extent cx="7626985" cy="2209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6985" cy="2209800"/>
                        </a:xfrm>
                        <a:prstGeom prst="rect">
                          <a:avLst/>
                        </a:prstGeom>
                        <a:solidFill>
                          <a:srgbClr val="AA71D5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74F06" w14:textId="286FF138" w:rsidR="005405FA" w:rsidRPr="005405FA" w:rsidRDefault="00264303" w:rsidP="00AB06B4">
                            <w:pPr>
                              <w:pStyle w:val="Heading1"/>
                              <w:tabs>
                                <w:tab w:val="left" w:pos="3119"/>
                                <w:tab w:val="left" w:pos="8789"/>
                              </w:tabs>
                              <w:jc w:val="center"/>
                            </w:pPr>
                            <w:r w:rsidRPr="00B63B5B">
                              <w:rPr>
                                <w:rFonts w:ascii="Montserrat ExtraBold" w:hAnsi="Montserrat ExtraBold"/>
                                <w:sz w:val="24"/>
                              </w:rPr>
                              <w:br/>
                            </w:r>
                            <w:r w:rsidR="003D5A9F">
                              <w:rPr>
                                <w:noProof/>
                              </w:rPr>
                              <w:drawing>
                                <wp:inline distT="0" distB="0" distL="0" distR="0" wp14:anchorId="6985BDFE" wp14:editId="4F5C3689">
                                  <wp:extent cx="2112010" cy="2112010"/>
                                  <wp:effectExtent l="0" t="0" r="2540" b="2540"/>
                                  <wp:docPr id="3" name="Bildobjekt 3" descr="En bild som visar text, vektorgrafik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objekt 3" descr="En bild som visar text, vektorgrafik&#10;&#10;Automatiskt genererad beskrivn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010" cy="2112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967911" w14:textId="78EAD9A0" w:rsidR="00264303" w:rsidRPr="00442E80" w:rsidRDefault="00264303" w:rsidP="00AB06B4">
                            <w:pPr>
                              <w:tabs>
                                <w:tab w:val="left" w:pos="3119"/>
                              </w:tabs>
                              <w:spacing w:after="0" w:line="216" w:lineRule="auto"/>
                              <w:ind w:right="2923"/>
                              <w:rPr>
                                <w:rFonts w:ascii="Montserrat Light" w:hAnsi="Montserrat Light"/>
                                <w:sz w:val="18"/>
                              </w:rPr>
                            </w:pPr>
                            <w:r>
                              <w:rPr>
                                <w:rFonts w:ascii="Montserrat Light" w:hAnsi="Montserrat Light"/>
                                <w:color w:val="1B3C65"/>
                                <w:sz w:val="36"/>
                              </w:rPr>
                              <w:br/>
                            </w:r>
                          </w:p>
                          <w:p w14:paraId="6AAF39F8" w14:textId="497E704A" w:rsidR="00264303" w:rsidRPr="00442E80" w:rsidRDefault="00264303" w:rsidP="00442E80">
                            <w:pPr>
                              <w:tabs>
                                <w:tab w:val="left" w:pos="7655"/>
                              </w:tabs>
                              <w:rPr>
                                <w:rFonts w:ascii="Montserrat Medium" w:hAnsi="Montserrat Medium"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AF941" id="Szövegdoboz 21" o:spid="_x0000_s1028" type="#_x0000_t202" style="position:absolute;left:0;text-align:left;margin-left:0;margin-top:22.3pt;width:600.55pt;height:174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" fillcolor="#aa71d5" stroked="f" strokeweight=".5pt">
                <v:textbox>
                  <w:txbxContent>
                    <w:p w14:paraId="7A074F06" w14:textId="286FF138" w:rsidR="005405FA" w:rsidRPr="005405FA" w:rsidRDefault="00264303" w:rsidP="00AB06B4">
                      <w:pPr>
                        <w:pStyle w:val="Rubrik1"/>
                        <w:tabs>
                          <w:tab w:val="left" w:pos="3119"/>
                          <w:tab w:val="left" w:pos="8789"/>
                        </w:tabs>
                        <w:jc w:val="center"/>
                      </w:pPr>
                      <w:r w:rsidRPr="00B63B5B">
                        <w:rPr>
                          <w:rFonts w:ascii="Montserrat ExtraBold" w:hAnsi="Montserrat ExtraBold"/>
                          <w:sz w:val="24"/>
                        </w:rPr>
                        <w:br/>
                      </w:r>
                      <w:r w:rsidR="003D5A9F">
                        <w:rPr>
                          <w:noProof/>
                        </w:rPr>
                        <w:drawing>
                          <wp:inline distT="0" distB="0" distL="0" distR="0" wp14:anchorId="6985BDFE" wp14:editId="4F5C3689">
                            <wp:extent cx="2112010" cy="2112010"/>
                            <wp:effectExtent l="0" t="0" r="2540" b="2540"/>
                            <wp:docPr id="3" name="Bildobjekt 3" descr="En bild som visar text, vektorgrafik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ildobjekt 3" descr="En bild som visar text, vektorgrafik&#10;&#10;Automatiskt genererad beskrivn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010" cy="2112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967911" w14:textId="78EAD9A0" w:rsidR="00264303" w:rsidRPr="00442E80" w:rsidRDefault="00264303" w:rsidP="00AB06B4">
                      <w:pPr>
                        <w:tabs>
                          <w:tab w:val="left" w:pos="3119"/>
                        </w:tabs>
                        <w:spacing w:after="0" w:line="216" w:lineRule="auto"/>
                        <w:ind w:right="2923"/>
                        <w:rPr>
                          <w:rFonts w:ascii="Montserrat Light" w:hAnsi="Montserrat Light"/>
                          <w:sz w:val="18"/>
                        </w:rPr>
                      </w:pPr>
                      <w:r>
                        <w:rPr>
                          <w:rFonts w:ascii="Montserrat Light" w:hAnsi="Montserrat Light"/>
                          <w:color w:val="1B3C65"/>
                          <w:sz w:val="36"/>
                        </w:rPr>
                        <w:br/>
                      </w:r>
                    </w:p>
                    <w:p w14:paraId="6AAF39F8" w14:textId="497E704A" w:rsidR="00264303" w:rsidRPr="00442E80" w:rsidRDefault="00264303" w:rsidP="00442E80">
                      <w:pPr>
                        <w:tabs>
                          <w:tab w:val="left" w:pos="7655"/>
                        </w:tabs>
                        <w:rPr>
                          <w:rFonts w:ascii="Montserrat Medium" w:hAnsi="Montserrat Medium" w:cs="Arial"/>
                          <w:b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61879A" w14:textId="53148E4F" w:rsidR="00264303" w:rsidRPr="006777A9" w:rsidRDefault="00264303" w:rsidP="00442E80">
      <w:pPr>
        <w:pStyle w:val="Heading1"/>
        <w:tabs>
          <w:tab w:val="left" w:pos="3119"/>
          <w:tab w:val="left" w:pos="8789"/>
        </w:tabs>
        <w:spacing w:after="90"/>
        <w:rPr>
          <w:sz w:val="70"/>
          <w:lang w:val="en-GB"/>
        </w:rPr>
      </w:pPr>
    </w:p>
    <w:p w14:paraId="1115D31A" w14:textId="674955C5" w:rsidR="00264303" w:rsidRPr="006777A9" w:rsidRDefault="00264303" w:rsidP="00442E80">
      <w:pPr>
        <w:pStyle w:val="Heading1"/>
        <w:tabs>
          <w:tab w:val="left" w:pos="3119"/>
          <w:tab w:val="left" w:pos="8789"/>
        </w:tabs>
        <w:spacing w:after="90"/>
        <w:rPr>
          <w:sz w:val="70"/>
          <w:lang w:val="en-GB"/>
        </w:rPr>
      </w:pPr>
    </w:p>
    <w:p w14:paraId="5D2C9568" w14:textId="113D2561" w:rsidR="00AA1FF0" w:rsidRPr="006777A9" w:rsidRDefault="00AA1FF0" w:rsidP="001E40CC">
      <w:pPr>
        <w:tabs>
          <w:tab w:val="left" w:pos="3119"/>
          <w:tab w:val="left" w:pos="8789"/>
        </w:tabs>
        <w:spacing w:after="0" w:line="240" w:lineRule="auto"/>
        <w:ind w:left="60" w:right="3596"/>
      </w:pPr>
    </w:p>
    <w:p w14:paraId="151349D8" w14:textId="77777777" w:rsidR="00085EE8" w:rsidRPr="006777A9" w:rsidRDefault="00085EE8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1378102D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302B57EE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6867B9BB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1F64B31F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4F4F1CD8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4134A128" w14:textId="77777777" w:rsidR="00F31C74" w:rsidRPr="006777A9" w:rsidRDefault="00F31C74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</w:p>
    <w:p w14:paraId="44934433" w14:textId="2912618A" w:rsidR="00085EE8" w:rsidRPr="006777A9" w:rsidRDefault="004604ED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002060"/>
        </w:rPr>
      </w:pPr>
      <w:r w:rsidRPr="006777A9">
        <w:rPr>
          <w:rFonts w:ascii="Arial" w:hAnsi="Arial" w:cs="Arial"/>
          <w:color w:val="002060"/>
        </w:rPr>
        <w:t>For more info</w:t>
      </w:r>
      <w:r w:rsidR="00085EE8" w:rsidRPr="006777A9">
        <w:rPr>
          <w:rFonts w:ascii="Arial" w:hAnsi="Arial" w:cs="Arial"/>
          <w:color w:val="002060"/>
        </w:rPr>
        <w:t>rmation, you may visit our website:</w:t>
      </w:r>
      <w:r w:rsidR="003D6296" w:rsidRPr="006777A9">
        <w:t xml:space="preserve"> </w:t>
      </w:r>
      <w:hyperlink r:id="rId9" w:history="1">
        <w:r w:rsidR="003D6296" w:rsidRPr="006777A9">
          <w:rPr>
            <w:rStyle w:val="Hyperlink"/>
            <w:rFonts w:ascii="Arial" w:hAnsi="Arial" w:cs="Arial"/>
          </w:rPr>
          <w:t>https://retain-me.eu/</w:t>
        </w:r>
      </w:hyperlink>
    </w:p>
    <w:p w14:paraId="057E754F" w14:textId="77777777" w:rsidR="00085EE8" w:rsidRPr="006777A9" w:rsidRDefault="004604ED" w:rsidP="00085EE8">
      <w:pPr>
        <w:pStyle w:val="NormalWeb"/>
        <w:spacing w:before="0" w:beforeAutospacing="0" w:after="0" w:afterAutospacing="0"/>
        <w:jc w:val="center"/>
        <w:rPr>
          <w:rFonts w:ascii="Arial" w:hAnsi="Arial" w:cs="Arial"/>
        </w:rPr>
      </w:pPr>
      <w:proofErr w:type="gramStart"/>
      <w:r w:rsidRPr="006777A9">
        <w:rPr>
          <w:rFonts w:ascii="Arial" w:hAnsi="Arial" w:cs="Arial"/>
          <w:color w:val="002060"/>
        </w:rPr>
        <w:t>and</w:t>
      </w:r>
      <w:proofErr w:type="gramEnd"/>
      <w:r w:rsidRPr="006777A9">
        <w:rPr>
          <w:rFonts w:ascii="Arial" w:hAnsi="Arial" w:cs="Arial"/>
          <w:color w:val="002060"/>
        </w:rPr>
        <w:t xml:space="preserve"> our Facebook: </w:t>
      </w:r>
      <w:hyperlink r:id="rId10" w:history="1">
        <w:r w:rsidR="00085EE8" w:rsidRPr="006777A9">
          <w:rPr>
            <w:rStyle w:val="Hyperlink"/>
            <w:rFonts w:ascii="Arial" w:eastAsia="Calibri" w:hAnsi="Arial" w:cs="Arial"/>
            <w:color w:val="0563C1"/>
            <w:shd w:val="clear" w:color="auto" w:fill="FFFFFF"/>
          </w:rPr>
          <w:t>https://www.facebook.com/RetainMeErasmusProject</w:t>
        </w:r>
      </w:hyperlink>
    </w:p>
    <w:p w14:paraId="0272C06E" w14:textId="77777777" w:rsidR="00085EE8" w:rsidRPr="006777A9" w:rsidRDefault="00085EE8" w:rsidP="001E40CC">
      <w:pPr>
        <w:spacing w:after="0" w:line="240" w:lineRule="auto"/>
        <w:ind w:left="142" w:right="-62"/>
        <w:rPr>
          <w:rFonts w:ascii="Montserrat Light" w:hAnsi="Montserrat Light"/>
          <w:color w:val="1B3C65"/>
          <w:sz w:val="24"/>
        </w:rPr>
      </w:pPr>
    </w:p>
    <w:p w14:paraId="288FFDAC" w14:textId="094414ED" w:rsidR="003511B0" w:rsidRPr="006777A9" w:rsidRDefault="000D3AA9" w:rsidP="001E40CC">
      <w:pPr>
        <w:spacing w:after="0" w:line="240" w:lineRule="auto"/>
        <w:ind w:left="142" w:right="-62"/>
        <w:rPr>
          <w:rFonts w:ascii="Montserrat Light" w:hAnsi="Montserrat Light"/>
          <w:color w:val="1B3C65"/>
          <w:sz w:val="24"/>
        </w:rPr>
      </w:pPr>
      <w:r w:rsidRPr="006777A9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6014BBB" wp14:editId="747F0D4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847850" cy="361929"/>
            <wp:effectExtent l="0" t="0" r="0" b="635"/>
            <wp:wrapNone/>
            <wp:docPr id="24" name="Kép 24" descr="https://eacea.ec.europa.eu/sites/eacea-site/files/logosbeneficaireserasmusright_withthesupport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acea.ec.europa.eu/sites/eacea-site/files/logosbeneficaireserasmusright_withthesupporto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6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DC7C7" w14:textId="77777777" w:rsidR="005405FA" w:rsidRPr="006777A9" w:rsidRDefault="005405FA" w:rsidP="001E40CC">
      <w:pPr>
        <w:spacing w:after="0" w:line="240" w:lineRule="auto"/>
        <w:ind w:right="-62"/>
        <w:rPr>
          <w:rFonts w:ascii="Montserrat Light" w:hAnsi="Montserrat Light"/>
          <w:color w:val="1B3C65"/>
          <w:sz w:val="24"/>
        </w:rPr>
      </w:pPr>
    </w:p>
    <w:p w14:paraId="1CE07087" w14:textId="76B707B0" w:rsidR="003511B0" w:rsidRPr="006777A9" w:rsidRDefault="005405FA" w:rsidP="001E40CC">
      <w:pPr>
        <w:spacing w:after="0" w:line="240" w:lineRule="auto"/>
        <w:ind w:right="-62"/>
        <w:rPr>
          <w:rFonts w:ascii="Montserrat Light" w:hAnsi="Montserrat Light"/>
          <w:color w:val="1B3C65"/>
          <w:sz w:val="20"/>
          <w:szCs w:val="20"/>
        </w:rPr>
      </w:pPr>
      <w:r w:rsidRPr="006777A9">
        <w:rPr>
          <w:rFonts w:ascii="Montserrat Light" w:hAnsi="Montserrat Light"/>
          <w:color w:val="1B3C65"/>
          <w:sz w:val="20"/>
          <w:szCs w:val="20"/>
        </w:rPr>
        <w:t xml:space="preserve">2021-1-SE01-KA220-VET-000032922 </w:t>
      </w:r>
    </w:p>
    <w:sectPr w:rsidR="003511B0" w:rsidRPr="006777A9" w:rsidSect="00CF4B3F">
      <w:pgSz w:w="12000" w:h="30000"/>
      <w:pgMar w:top="1440" w:right="378" w:bottom="142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27F9"/>
    <w:multiLevelType w:val="hybridMultilevel"/>
    <w:tmpl w:val="634A9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67888"/>
    <w:multiLevelType w:val="hybridMultilevel"/>
    <w:tmpl w:val="94D42D5E"/>
    <w:lvl w:ilvl="0" w:tplc="BBB832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44C01"/>
    <w:multiLevelType w:val="hybridMultilevel"/>
    <w:tmpl w:val="29FAEAA4"/>
    <w:lvl w:ilvl="0" w:tplc="F0E41C12">
      <w:numFmt w:val="bullet"/>
      <w:lvlText w:val="-"/>
      <w:lvlJc w:val="left"/>
      <w:pPr>
        <w:ind w:left="4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7491F4C"/>
    <w:multiLevelType w:val="hybridMultilevel"/>
    <w:tmpl w:val="AB5C98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05756"/>
    <w:multiLevelType w:val="hybridMultilevel"/>
    <w:tmpl w:val="8ED631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B0970"/>
    <w:multiLevelType w:val="hybridMultilevel"/>
    <w:tmpl w:val="CD7C87DA"/>
    <w:lvl w:ilvl="0" w:tplc="1809000F">
      <w:start w:val="1"/>
      <w:numFmt w:val="decimal"/>
      <w:lvlText w:val="%1."/>
      <w:lvlJc w:val="left"/>
      <w:pPr>
        <w:ind w:left="2062" w:hanging="360"/>
      </w:pPr>
    </w:lvl>
    <w:lvl w:ilvl="1" w:tplc="18090019" w:tentative="1">
      <w:start w:val="1"/>
      <w:numFmt w:val="lowerLetter"/>
      <w:lvlText w:val="%2."/>
      <w:lvlJc w:val="left"/>
      <w:pPr>
        <w:ind w:left="2782" w:hanging="360"/>
      </w:pPr>
    </w:lvl>
    <w:lvl w:ilvl="2" w:tplc="1809001B" w:tentative="1">
      <w:start w:val="1"/>
      <w:numFmt w:val="lowerRoman"/>
      <w:lvlText w:val="%3."/>
      <w:lvlJc w:val="right"/>
      <w:pPr>
        <w:ind w:left="3502" w:hanging="180"/>
      </w:pPr>
    </w:lvl>
    <w:lvl w:ilvl="3" w:tplc="1809000F" w:tentative="1">
      <w:start w:val="1"/>
      <w:numFmt w:val="decimal"/>
      <w:lvlText w:val="%4."/>
      <w:lvlJc w:val="left"/>
      <w:pPr>
        <w:ind w:left="4222" w:hanging="360"/>
      </w:pPr>
    </w:lvl>
    <w:lvl w:ilvl="4" w:tplc="18090019" w:tentative="1">
      <w:start w:val="1"/>
      <w:numFmt w:val="lowerLetter"/>
      <w:lvlText w:val="%5."/>
      <w:lvlJc w:val="left"/>
      <w:pPr>
        <w:ind w:left="4942" w:hanging="360"/>
      </w:pPr>
    </w:lvl>
    <w:lvl w:ilvl="5" w:tplc="1809001B" w:tentative="1">
      <w:start w:val="1"/>
      <w:numFmt w:val="lowerRoman"/>
      <w:lvlText w:val="%6."/>
      <w:lvlJc w:val="right"/>
      <w:pPr>
        <w:ind w:left="5662" w:hanging="180"/>
      </w:pPr>
    </w:lvl>
    <w:lvl w:ilvl="6" w:tplc="1809000F" w:tentative="1">
      <w:start w:val="1"/>
      <w:numFmt w:val="decimal"/>
      <w:lvlText w:val="%7."/>
      <w:lvlJc w:val="left"/>
      <w:pPr>
        <w:ind w:left="6382" w:hanging="360"/>
      </w:pPr>
    </w:lvl>
    <w:lvl w:ilvl="7" w:tplc="18090019" w:tentative="1">
      <w:start w:val="1"/>
      <w:numFmt w:val="lowerLetter"/>
      <w:lvlText w:val="%8."/>
      <w:lvlJc w:val="left"/>
      <w:pPr>
        <w:ind w:left="7102" w:hanging="360"/>
      </w:pPr>
    </w:lvl>
    <w:lvl w:ilvl="8" w:tplc="18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 w15:restartNumberingAfterBreak="0">
    <w:nsid w:val="221B22E1"/>
    <w:multiLevelType w:val="hybridMultilevel"/>
    <w:tmpl w:val="8062A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D480C"/>
    <w:multiLevelType w:val="multilevel"/>
    <w:tmpl w:val="8C20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B325F3"/>
    <w:multiLevelType w:val="multilevel"/>
    <w:tmpl w:val="3006A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490BA6"/>
    <w:multiLevelType w:val="hybridMultilevel"/>
    <w:tmpl w:val="28E2E9B6"/>
    <w:lvl w:ilvl="0" w:tplc="DD1E452C">
      <w:numFmt w:val="bullet"/>
      <w:lvlText w:val="-"/>
      <w:lvlJc w:val="left"/>
      <w:pPr>
        <w:ind w:left="51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0" w15:restartNumberingAfterBreak="0">
    <w:nsid w:val="383D3907"/>
    <w:multiLevelType w:val="hybridMultilevel"/>
    <w:tmpl w:val="F2A2C72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25C05DE"/>
    <w:multiLevelType w:val="hybridMultilevel"/>
    <w:tmpl w:val="8E4431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65B40"/>
    <w:multiLevelType w:val="hybridMultilevel"/>
    <w:tmpl w:val="455424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052BF"/>
    <w:multiLevelType w:val="hybridMultilevel"/>
    <w:tmpl w:val="A2460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2144F4"/>
    <w:multiLevelType w:val="hybridMultilevel"/>
    <w:tmpl w:val="13760A42"/>
    <w:lvl w:ilvl="0" w:tplc="BFEA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E2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2E6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4E8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61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7C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5C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72A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A21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3EF55DB"/>
    <w:multiLevelType w:val="hybridMultilevel"/>
    <w:tmpl w:val="1222271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5423322"/>
    <w:multiLevelType w:val="hybridMultilevel"/>
    <w:tmpl w:val="A6A2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11"/>
  </w:num>
  <w:num w:numId="8">
    <w:abstractNumId w:val="16"/>
  </w:num>
  <w:num w:numId="9">
    <w:abstractNumId w:val="15"/>
  </w:num>
  <w:num w:numId="10">
    <w:abstractNumId w:val="10"/>
  </w:num>
  <w:num w:numId="11">
    <w:abstractNumId w:val="14"/>
  </w:num>
  <w:num w:numId="12">
    <w:abstractNumId w:val="8"/>
  </w:num>
  <w:num w:numId="13">
    <w:abstractNumId w:val="6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FF0"/>
    <w:rsid w:val="000046FD"/>
    <w:rsid w:val="0000775E"/>
    <w:rsid w:val="0003500A"/>
    <w:rsid w:val="00055627"/>
    <w:rsid w:val="0008538B"/>
    <w:rsid w:val="00085EE8"/>
    <w:rsid w:val="000C74AC"/>
    <w:rsid w:val="000D3AA9"/>
    <w:rsid w:val="000D646D"/>
    <w:rsid w:val="00100A97"/>
    <w:rsid w:val="00116ADC"/>
    <w:rsid w:val="00145FF9"/>
    <w:rsid w:val="001947E9"/>
    <w:rsid w:val="001E40CC"/>
    <w:rsid w:val="00201841"/>
    <w:rsid w:val="00221001"/>
    <w:rsid w:val="00264303"/>
    <w:rsid w:val="002725BA"/>
    <w:rsid w:val="002B50AC"/>
    <w:rsid w:val="002D6445"/>
    <w:rsid w:val="002E65E1"/>
    <w:rsid w:val="002F5BD1"/>
    <w:rsid w:val="00301A59"/>
    <w:rsid w:val="003163F6"/>
    <w:rsid w:val="0034597D"/>
    <w:rsid w:val="003511B0"/>
    <w:rsid w:val="00366F4F"/>
    <w:rsid w:val="003C4A7F"/>
    <w:rsid w:val="003D5A9F"/>
    <w:rsid w:val="003D6296"/>
    <w:rsid w:val="003F297D"/>
    <w:rsid w:val="003F5B34"/>
    <w:rsid w:val="0040161F"/>
    <w:rsid w:val="00401A6C"/>
    <w:rsid w:val="00403A81"/>
    <w:rsid w:val="00417020"/>
    <w:rsid w:val="00442E80"/>
    <w:rsid w:val="004604ED"/>
    <w:rsid w:val="004D569F"/>
    <w:rsid w:val="004E4337"/>
    <w:rsid w:val="004F5EC9"/>
    <w:rsid w:val="00524D74"/>
    <w:rsid w:val="005405FA"/>
    <w:rsid w:val="00555270"/>
    <w:rsid w:val="00555E1E"/>
    <w:rsid w:val="00596A73"/>
    <w:rsid w:val="005B0972"/>
    <w:rsid w:val="005D4C29"/>
    <w:rsid w:val="00610393"/>
    <w:rsid w:val="006417ED"/>
    <w:rsid w:val="00645F4D"/>
    <w:rsid w:val="006777A9"/>
    <w:rsid w:val="00697C08"/>
    <w:rsid w:val="006A6405"/>
    <w:rsid w:val="006C0150"/>
    <w:rsid w:val="006E48C8"/>
    <w:rsid w:val="00701FC3"/>
    <w:rsid w:val="007650A3"/>
    <w:rsid w:val="00773A4B"/>
    <w:rsid w:val="007B5BD3"/>
    <w:rsid w:val="007E1425"/>
    <w:rsid w:val="00807D36"/>
    <w:rsid w:val="00835F0C"/>
    <w:rsid w:val="00854073"/>
    <w:rsid w:val="0087103C"/>
    <w:rsid w:val="00900BE4"/>
    <w:rsid w:val="0090158F"/>
    <w:rsid w:val="00901A80"/>
    <w:rsid w:val="0092620A"/>
    <w:rsid w:val="00953030"/>
    <w:rsid w:val="00972D63"/>
    <w:rsid w:val="00987DDE"/>
    <w:rsid w:val="0099671D"/>
    <w:rsid w:val="009A705C"/>
    <w:rsid w:val="009B2EB2"/>
    <w:rsid w:val="009F5FCC"/>
    <w:rsid w:val="00A12211"/>
    <w:rsid w:val="00A471AA"/>
    <w:rsid w:val="00AA1FF0"/>
    <w:rsid w:val="00AB06B4"/>
    <w:rsid w:val="00AC0E34"/>
    <w:rsid w:val="00B212A4"/>
    <w:rsid w:val="00B63B5B"/>
    <w:rsid w:val="00B857A9"/>
    <w:rsid w:val="00C3710D"/>
    <w:rsid w:val="00C926DC"/>
    <w:rsid w:val="00CC6C50"/>
    <w:rsid w:val="00CF4B3F"/>
    <w:rsid w:val="00D729F6"/>
    <w:rsid w:val="00D77B5B"/>
    <w:rsid w:val="00DC1140"/>
    <w:rsid w:val="00DF467E"/>
    <w:rsid w:val="00DF5413"/>
    <w:rsid w:val="00E03CF3"/>
    <w:rsid w:val="00E0592A"/>
    <w:rsid w:val="00E546E1"/>
    <w:rsid w:val="00E6087E"/>
    <w:rsid w:val="00E71DC2"/>
    <w:rsid w:val="00ED665C"/>
    <w:rsid w:val="00EF0147"/>
    <w:rsid w:val="00EF1EF3"/>
    <w:rsid w:val="00F021F3"/>
    <w:rsid w:val="00F250FD"/>
    <w:rsid w:val="00F270AA"/>
    <w:rsid w:val="00F31C74"/>
    <w:rsid w:val="00F43F96"/>
    <w:rsid w:val="00F72EA2"/>
    <w:rsid w:val="00F819C3"/>
    <w:rsid w:val="00F858D6"/>
    <w:rsid w:val="00F85F1F"/>
    <w:rsid w:val="00FD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2F2E3"/>
  <w15:docId w15:val="{910B23FA-51DA-43DC-8468-423C1CF6C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60"/>
      <w:outlineLvl w:val="0"/>
    </w:pPr>
    <w:rPr>
      <w:rFonts w:ascii="Calibri" w:eastAsia="Calibri" w:hAnsi="Calibri" w:cs="Calibri"/>
      <w:color w:val="1B3C65"/>
      <w:sz w:val="6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158" w:hanging="10"/>
      <w:jc w:val="right"/>
      <w:outlineLvl w:val="1"/>
    </w:pPr>
    <w:rPr>
      <w:rFonts w:ascii="Calibri" w:eastAsia="Calibri" w:hAnsi="Calibri" w:cs="Calibri"/>
      <w:color w:val="1B3C65"/>
      <w:sz w:val="5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50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B3C65"/>
      <w:sz w:val="51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B3C65"/>
      <w:sz w:val="69"/>
    </w:rPr>
  </w:style>
  <w:style w:type="character" w:customStyle="1" w:styleId="Heading3Char">
    <w:name w:val="Heading 3 Char"/>
    <w:basedOn w:val="DefaultParagraphFont"/>
    <w:link w:val="Heading3"/>
    <w:uiPriority w:val="9"/>
    <w:rsid w:val="00F250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858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8D6"/>
    <w:rPr>
      <w:color w:val="0563C1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F858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F2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F297D"/>
    <w:rPr>
      <w:i/>
      <w:iCs/>
    </w:rPr>
  </w:style>
  <w:style w:type="table" w:styleId="TableGrid">
    <w:name w:val="Table Grid"/>
    <w:basedOn w:val="TableNormal"/>
    <w:uiPriority w:val="39"/>
    <w:rsid w:val="00EF1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73A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A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A4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A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A4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A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A4B"/>
    <w:rPr>
      <w:rFonts w:ascii="Segoe UI" w:eastAsia="Calibri" w:hAnsi="Segoe UI" w:cs="Segoe UI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D6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9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7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s://www.facebook.com/RetainMeErasmusProjec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tain-me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Microsoft account</cp:lastModifiedBy>
  <cp:revision>2</cp:revision>
  <dcterms:created xsi:type="dcterms:W3CDTF">2023-04-11T12:54:00Z</dcterms:created>
  <dcterms:modified xsi:type="dcterms:W3CDTF">2023-04-11T12:54:00Z</dcterms:modified>
</cp:coreProperties>
</file>