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314"/>
        <w:tblW w:w="0" w:type="auto"/>
        <w:tblCellMar>
          <w:top w:w="15" w:type="dxa"/>
          <w:left w:w="15" w:type="dxa"/>
          <w:bottom w:w="15" w:type="dxa"/>
          <w:right w:w="15" w:type="dxa"/>
        </w:tblCellMar>
        <w:tblLook w:val="04A0" w:firstRow="1" w:lastRow="0" w:firstColumn="1" w:lastColumn="0" w:noHBand="0" w:noVBand="1"/>
      </w:tblPr>
      <w:tblGrid>
        <w:gridCol w:w="2028"/>
        <w:gridCol w:w="6982"/>
      </w:tblGrid>
      <w:tr w:rsidR="009B4ED4" w:rsidRPr="001F1616" w14:paraId="0DC3F59E" w14:textId="77777777" w:rsidTr="00814A6E">
        <w:trPr>
          <w:trHeight w:val="562"/>
        </w:trPr>
        <w:tc>
          <w:tcPr>
            <w:tcW w:w="2028" w:type="dxa"/>
            <w:tcBorders>
              <w:top w:val="single" w:sz="4" w:space="0" w:color="000000"/>
              <w:left w:val="single" w:sz="4" w:space="0" w:color="000000"/>
              <w:bottom w:val="single" w:sz="4" w:space="0" w:color="000000"/>
              <w:right w:val="single" w:sz="4" w:space="0" w:color="000000"/>
            </w:tcBorders>
            <w:shd w:val="clear" w:color="auto" w:fill="A0B7F6"/>
            <w:tcMar>
              <w:top w:w="80" w:type="dxa"/>
              <w:left w:w="80" w:type="dxa"/>
              <w:bottom w:w="80" w:type="dxa"/>
              <w:right w:w="80" w:type="dxa"/>
            </w:tcMar>
            <w:hideMark/>
          </w:tcPr>
          <w:p w14:paraId="2DFDB13F" w14:textId="5B5DA8CA"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Introduction</w:t>
            </w:r>
          </w:p>
          <w:p w14:paraId="00E11F9B" w14:textId="32A0DE19" w:rsidR="009B4ED4"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w:t>
            </w:r>
            <w:r w:rsidRPr="0058541E">
              <w:rPr>
                <w:rFonts w:asciiTheme="minorHAnsi" w:eastAsiaTheme="minorHAnsi" w:hAnsiTheme="minorHAnsi" w:cstheme="minorBidi"/>
                <w:b/>
                <w:bCs/>
                <w:i/>
                <w:iCs/>
                <w:sz w:val="24"/>
                <w:szCs w:val="24"/>
                <w:lang w:eastAsia="en-US"/>
              </w:rPr>
              <w:t>50 to 70</w:t>
            </w:r>
            <w:r w:rsidRPr="001F1616">
              <w:rPr>
                <w:rFonts w:asciiTheme="minorHAnsi" w:eastAsiaTheme="minorHAnsi" w:hAnsiTheme="minorHAnsi" w:cstheme="minorBidi"/>
                <w:b/>
                <w:bCs/>
                <w:i/>
                <w:iCs/>
                <w:sz w:val="24"/>
                <w:szCs w:val="24"/>
                <w:lang w:eastAsia="en-US"/>
              </w:rPr>
              <w:t xml:space="preserve"> words)</w:t>
            </w:r>
          </w:p>
          <w:p w14:paraId="518066E6" w14:textId="77777777" w:rsidR="00A848B7" w:rsidRDefault="00A848B7" w:rsidP="00814A6E">
            <w:pPr>
              <w:spacing w:after="0" w:line="240" w:lineRule="auto"/>
              <w:rPr>
                <w:rFonts w:asciiTheme="minorHAnsi" w:eastAsiaTheme="minorHAnsi" w:hAnsiTheme="minorHAnsi" w:cstheme="minorBidi"/>
                <w:b/>
                <w:bCs/>
                <w:i/>
                <w:iCs/>
                <w:sz w:val="24"/>
                <w:szCs w:val="24"/>
                <w:lang w:eastAsia="en-US"/>
              </w:rPr>
            </w:pPr>
          </w:p>
          <w:p w14:paraId="788579D4" w14:textId="3F0910C8" w:rsidR="00A848B7" w:rsidRPr="001F1616" w:rsidRDefault="00A848B7"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1</w:t>
            </w:r>
            <w:r w:rsidRPr="00A848B7">
              <w:rPr>
                <w:rFonts w:asciiTheme="minorHAnsi" w:eastAsiaTheme="minorHAnsi" w:hAnsiTheme="minorHAnsi" w:cstheme="minorBidi"/>
                <w:b/>
                <w:bCs/>
                <w:i/>
                <w:iCs/>
                <w:sz w:val="24"/>
                <w:szCs w:val="24"/>
                <w:vertAlign w:val="superscript"/>
                <w:lang w:eastAsia="en-US"/>
              </w:rPr>
              <w:t>st</w:t>
            </w:r>
            <w:r>
              <w:rPr>
                <w:rFonts w:asciiTheme="minorHAnsi" w:eastAsiaTheme="minorHAnsi" w:hAnsiTheme="minorHAnsi" w:cstheme="minorBidi"/>
                <w:b/>
                <w:bCs/>
                <w:i/>
                <w:iCs/>
                <w:sz w:val="24"/>
                <w:szCs w:val="24"/>
                <w:lang w:eastAsia="en-US"/>
              </w:rPr>
              <w:t xml:space="preserve"> slide </w:t>
            </w:r>
          </w:p>
        </w:tc>
        <w:tc>
          <w:tcPr>
            <w:tcW w:w="69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32554D" w14:textId="261265D3" w:rsidR="00061E55" w:rsidRPr="00061E55" w:rsidRDefault="00061E55" w:rsidP="00814A6E">
            <w:pPr>
              <w:spacing w:after="0" w:line="240" w:lineRule="auto"/>
              <w:rPr>
                <w:rFonts w:asciiTheme="minorHAnsi" w:eastAsiaTheme="minorHAnsi" w:hAnsiTheme="minorHAnsi" w:cstheme="minorBidi"/>
                <w:sz w:val="24"/>
                <w:szCs w:val="24"/>
                <w:lang w:eastAsia="en-US"/>
              </w:rPr>
            </w:pPr>
            <w:r w:rsidRPr="00061E55">
              <w:rPr>
                <w:rFonts w:asciiTheme="minorHAnsi" w:eastAsiaTheme="minorHAnsi" w:hAnsiTheme="minorHAnsi" w:cstheme="minorBidi"/>
                <w:sz w:val="24"/>
                <w:szCs w:val="24"/>
                <w:lang w:eastAsia="en-US"/>
              </w:rPr>
              <w:t xml:space="preserve">Hello and welcome to the </w:t>
            </w:r>
            <w:r w:rsidR="00814A6E">
              <w:rPr>
                <w:rFonts w:asciiTheme="minorHAnsi" w:eastAsiaTheme="minorHAnsi" w:hAnsiTheme="minorHAnsi" w:cstheme="minorBidi"/>
                <w:sz w:val="24"/>
                <w:szCs w:val="24"/>
                <w:lang w:eastAsia="en-US"/>
              </w:rPr>
              <w:t xml:space="preserve">RETAIN-ME </w:t>
            </w:r>
            <w:r w:rsidRPr="00061E55">
              <w:rPr>
                <w:rFonts w:asciiTheme="minorHAnsi" w:eastAsiaTheme="minorHAnsi" w:hAnsiTheme="minorHAnsi" w:cstheme="minorBidi"/>
                <w:sz w:val="24"/>
                <w:szCs w:val="24"/>
                <w:lang w:eastAsia="en-US"/>
              </w:rPr>
              <w:t>employer</w:t>
            </w:r>
            <w:r w:rsidR="00814A6E">
              <w:rPr>
                <w:rFonts w:asciiTheme="minorHAnsi" w:eastAsiaTheme="minorHAnsi" w:hAnsiTheme="minorHAnsi" w:cstheme="minorBidi"/>
                <w:sz w:val="24"/>
                <w:szCs w:val="24"/>
                <w:lang w:eastAsia="en-US"/>
              </w:rPr>
              <w:t>'s</w:t>
            </w:r>
            <w:r w:rsidRPr="00061E55">
              <w:rPr>
                <w:rFonts w:asciiTheme="minorHAnsi" w:eastAsiaTheme="minorHAnsi" w:hAnsiTheme="minorHAnsi" w:cstheme="minorBidi"/>
                <w:sz w:val="24"/>
                <w:szCs w:val="24"/>
                <w:lang w:eastAsia="en-US"/>
              </w:rPr>
              <w:t xml:space="preserve"> toolkit</w:t>
            </w:r>
            <w:r w:rsidR="006D1510">
              <w:rPr>
                <w:rFonts w:asciiTheme="minorHAnsi" w:eastAsiaTheme="minorHAnsi" w:hAnsiTheme="minorHAnsi" w:cstheme="minorBidi"/>
                <w:sz w:val="24"/>
                <w:szCs w:val="24"/>
                <w:lang w:eastAsia="en-US"/>
              </w:rPr>
              <w:t xml:space="preserve"> – Introduction to remote work – part 1.</w:t>
            </w:r>
          </w:p>
          <w:p w14:paraId="6DFF4D6D" w14:textId="77777777" w:rsidR="00061E55" w:rsidRPr="00061E55" w:rsidRDefault="00061E55" w:rsidP="00814A6E">
            <w:pPr>
              <w:spacing w:after="0" w:line="240" w:lineRule="auto"/>
              <w:rPr>
                <w:rFonts w:asciiTheme="minorHAnsi" w:eastAsiaTheme="minorHAnsi" w:hAnsiTheme="minorHAnsi" w:cstheme="minorBidi"/>
                <w:sz w:val="24"/>
                <w:szCs w:val="24"/>
                <w:lang w:eastAsia="en-US"/>
              </w:rPr>
            </w:pPr>
            <w:r w:rsidRPr="00061E55">
              <w:rPr>
                <w:rFonts w:asciiTheme="minorHAnsi" w:eastAsiaTheme="minorHAnsi" w:hAnsiTheme="minorHAnsi" w:cstheme="minorBidi"/>
                <w:sz w:val="24"/>
                <w:szCs w:val="24"/>
                <w:lang w:eastAsia="en-US"/>
              </w:rPr>
              <w:t xml:space="preserve">This toolkit helps employers, business owners, and managers with the tools they need to adapt to remote work practices within their business and adapt their business model accordingly. </w:t>
            </w:r>
          </w:p>
          <w:p w14:paraId="339F9FD8" w14:textId="3DB416EB" w:rsidR="009B4ED4" w:rsidRPr="001F1616" w:rsidRDefault="00061E55" w:rsidP="00814A6E">
            <w:pPr>
              <w:spacing w:after="0" w:line="240" w:lineRule="auto"/>
              <w:rPr>
                <w:rFonts w:asciiTheme="minorHAnsi" w:eastAsiaTheme="minorHAnsi" w:hAnsiTheme="minorHAnsi" w:cstheme="minorBidi"/>
                <w:sz w:val="24"/>
                <w:szCs w:val="24"/>
                <w:lang w:eastAsia="en-US"/>
              </w:rPr>
            </w:pPr>
            <w:r w:rsidRPr="00061E55">
              <w:rPr>
                <w:rFonts w:asciiTheme="minorHAnsi" w:eastAsiaTheme="minorHAnsi" w:hAnsiTheme="minorHAnsi" w:cstheme="minorBidi"/>
                <w:sz w:val="24"/>
                <w:szCs w:val="24"/>
                <w:lang w:eastAsia="en-US"/>
              </w:rPr>
              <w:t>Let's talk a little bit about remote work?</w:t>
            </w:r>
          </w:p>
        </w:tc>
      </w:tr>
      <w:tr w:rsidR="009B4ED4" w:rsidRPr="001F1616" w14:paraId="68AFC440" w14:textId="77777777" w:rsidTr="00814A6E">
        <w:trPr>
          <w:trHeight w:val="555"/>
        </w:trPr>
        <w:tc>
          <w:tcPr>
            <w:tcW w:w="2028" w:type="dxa"/>
            <w:tcBorders>
              <w:top w:val="single" w:sz="4" w:space="0" w:color="000000"/>
              <w:left w:val="single" w:sz="4" w:space="0" w:color="000000"/>
              <w:bottom w:val="single" w:sz="4" w:space="0" w:color="000000"/>
              <w:right w:val="single" w:sz="4" w:space="0" w:color="000000"/>
            </w:tcBorders>
            <w:shd w:val="clear" w:color="auto" w:fill="A0B7F6"/>
            <w:tcMar>
              <w:top w:w="80" w:type="dxa"/>
              <w:left w:w="80" w:type="dxa"/>
              <w:bottom w:w="80" w:type="dxa"/>
              <w:right w:w="80" w:type="dxa"/>
            </w:tcMar>
            <w:hideMark/>
          </w:tcPr>
          <w:p w14:paraId="31B26133" w14:textId="77777777"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Key Learning Content 1 </w:t>
            </w:r>
          </w:p>
          <w:p w14:paraId="2347C136" w14:textId="05F97052" w:rsidR="009B4ED4"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w:t>
            </w:r>
            <w:r w:rsidRPr="0058541E">
              <w:rPr>
                <w:rFonts w:asciiTheme="minorHAnsi" w:eastAsiaTheme="minorHAnsi" w:hAnsiTheme="minorHAnsi" w:cstheme="minorBidi"/>
                <w:b/>
                <w:bCs/>
                <w:i/>
                <w:iCs/>
                <w:sz w:val="24"/>
                <w:szCs w:val="24"/>
                <w:lang w:eastAsia="en-US"/>
              </w:rPr>
              <w:t>100 to 150</w:t>
            </w:r>
            <w:r w:rsidRPr="001F1616">
              <w:rPr>
                <w:rFonts w:asciiTheme="minorHAnsi" w:eastAsiaTheme="minorHAnsi" w:hAnsiTheme="minorHAnsi" w:cstheme="minorBidi"/>
                <w:b/>
                <w:bCs/>
                <w:i/>
                <w:iCs/>
                <w:sz w:val="24"/>
                <w:szCs w:val="24"/>
                <w:lang w:eastAsia="en-US"/>
              </w:rPr>
              <w:t xml:space="preserve"> words)</w:t>
            </w:r>
          </w:p>
          <w:p w14:paraId="4D56A253" w14:textId="0F9E2E43" w:rsidR="002D39D7" w:rsidRDefault="002D39D7" w:rsidP="00814A6E">
            <w:pPr>
              <w:spacing w:after="0" w:line="240" w:lineRule="auto"/>
              <w:rPr>
                <w:rFonts w:asciiTheme="minorHAnsi" w:eastAsiaTheme="minorHAnsi" w:hAnsiTheme="minorHAnsi" w:cstheme="minorBidi"/>
                <w:b/>
                <w:bCs/>
                <w:i/>
                <w:iCs/>
                <w:sz w:val="24"/>
                <w:szCs w:val="24"/>
                <w:lang w:eastAsia="en-US"/>
              </w:rPr>
            </w:pPr>
          </w:p>
          <w:p w14:paraId="4261673A" w14:textId="5419A015" w:rsidR="002D39D7" w:rsidRDefault="00942B0B"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 xml:space="preserve">2ºslide </w:t>
            </w:r>
          </w:p>
          <w:p w14:paraId="761F1666" w14:textId="21AB3FEB"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41BFCD66" w14:textId="76379047"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4CA6E5E9" w14:textId="39CEE7B3"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519B7F84" w14:textId="5577BB5A"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6D5B41B6" w14:textId="60F4D109"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2B043218" w14:textId="5B0284CE"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0AADB49F" w14:textId="44F6ECD0"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4FE7B21E" w14:textId="06A8F87A"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1B51100D" w14:textId="4C5C3233"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07FEA8F8" w14:textId="4FA4EEC9" w:rsidR="008F78E9" w:rsidRDefault="008F78E9" w:rsidP="00814A6E">
            <w:pPr>
              <w:spacing w:after="0" w:line="240" w:lineRule="auto"/>
              <w:rPr>
                <w:rFonts w:asciiTheme="minorHAnsi" w:eastAsiaTheme="minorHAnsi" w:hAnsiTheme="minorHAnsi" w:cstheme="minorBidi"/>
                <w:b/>
                <w:bCs/>
                <w:i/>
                <w:iCs/>
                <w:sz w:val="24"/>
                <w:szCs w:val="24"/>
                <w:lang w:eastAsia="en-US"/>
              </w:rPr>
            </w:pPr>
          </w:p>
          <w:p w14:paraId="056973CF" w14:textId="398C770F" w:rsidR="008F78E9" w:rsidRDefault="008F78E9" w:rsidP="00814A6E">
            <w:pPr>
              <w:spacing w:after="0" w:line="240" w:lineRule="auto"/>
              <w:rPr>
                <w:rFonts w:asciiTheme="minorHAnsi" w:eastAsiaTheme="minorHAnsi" w:hAnsiTheme="minorHAnsi" w:cstheme="minorBidi"/>
                <w:b/>
                <w:bCs/>
                <w:i/>
                <w:iCs/>
                <w:sz w:val="24"/>
                <w:szCs w:val="24"/>
                <w:lang w:eastAsia="en-US"/>
              </w:rPr>
            </w:pPr>
          </w:p>
          <w:p w14:paraId="5CC05064" w14:textId="58D8F347" w:rsidR="008F78E9" w:rsidRDefault="008F78E9" w:rsidP="00814A6E">
            <w:pPr>
              <w:spacing w:after="0" w:line="240" w:lineRule="auto"/>
              <w:rPr>
                <w:rFonts w:asciiTheme="minorHAnsi" w:eastAsiaTheme="minorHAnsi" w:hAnsiTheme="minorHAnsi" w:cstheme="minorBidi"/>
                <w:b/>
                <w:bCs/>
                <w:i/>
                <w:iCs/>
                <w:sz w:val="24"/>
                <w:szCs w:val="24"/>
                <w:lang w:eastAsia="en-US"/>
              </w:rPr>
            </w:pPr>
          </w:p>
          <w:p w14:paraId="15F9DAAA" w14:textId="77777777" w:rsidR="008F78E9" w:rsidRDefault="008F78E9" w:rsidP="00814A6E">
            <w:pPr>
              <w:spacing w:after="0" w:line="240" w:lineRule="auto"/>
              <w:rPr>
                <w:rFonts w:asciiTheme="minorHAnsi" w:eastAsiaTheme="minorHAnsi" w:hAnsiTheme="minorHAnsi" w:cstheme="minorBidi"/>
                <w:b/>
                <w:bCs/>
                <w:i/>
                <w:iCs/>
                <w:sz w:val="24"/>
                <w:szCs w:val="24"/>
                <w:lang w:eastAsia="en-US"/>
              </w:rPr>
            </w:pPr>
          </w:p>
          <w:p w14:paraId="5B8E0583" w14:textId="72765472"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40927BCC" w14:textId="4EA4079E" w:rsidR="00942B0B" w:rsidRDefault="00942B0B" w:rsidP="00814A6E">
            <w:pPr>
              <w:spacing w:after="0" w:line="240" w:lineRule="auto"/>
              <w:rPr>
                <w:rFonts w:asciiTheme="minorHAnsi" w:eastAsiaTheme="minorHAnsi" w:hAnsiTheme="minorHAnsi" w:cstheme="minorBidi"/>
                <w:b/>
                <w:bCs/>
                <w:i/>
                <w:iCs/>
                <w:sz w:val="24"/>
                <w:szCs w:val="24"/>
                <w:lang w:eastAsia="en-US"/>
              </w:rPr>
            </w:pPr>
          </w:p>
          <w:p w14:paraId="05C50F52" w14:textId="6B39387C" w:rsidR="00942B0B" w:rsidRPr="001F1616" w:rsidRDefault="00942B0B"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 xml:space="preserve">3ºslide </w:t>
            </w:r>
          </w:p>
          <w:p w14:paraId="12CC0CBC" w14:textId="77777777"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p>
        </w:tc>
        <w:tc>
          <w:tcPr>
            <w:tcW w:w="69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326CCC" w14:textId="77777777" w:rsidR="002527F6" w:rsidRDefault="002527F6" w:rsidP="00814A6E">
            <w:pPr>
              <w:rPr>
                <w:rFonts w:asciiTheme="minorHAnsi" w:eastAsiaTheme="minorHAnsi" w:hAnsiTheme="minorHAnsi" w:cstheme="minorBidi"/>
                <w:sz w:val="24"/>
                <w:szCs w:val="24"/>
                <w:lang w:eastAsia="en-US"/>
              </w:rPr>
            </w:pPr>
          </w:p>
          <w:p w14:paraId="56108B2E" w14:textId="5F62ED47" w:rsidR="002527F6" w:rsidRDefault="002527F6" w:rsidP="00814A6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W</w:t>
            </w:r>
            <w:r w:rsidRPr="002527F6">
              <w:rPr>
                <w:rFonts w:asciiTheme="minorHAnsi" w:eastAsiaTheme="minorHAnsi" w:hAnsiTheme="minorHAnsi" w:cstheme="minorBidi"/>
                <w:sz w:val="24"/>
                <w:szCs w:val="24"/>
                <w:lang w:eastAsia="en-US"/>
              </w:rPr>
              <w:t>hat do you understand by remote work?</w:t>
            </w:r>
          </w:p>
          <w:p w14:paraId="1C18E0B5" w14:textId="6C3D0F4A" w:rsidR="003155FF" w:rsidRDefault="00AF11D1" w:rsidP="00814A6E">
            <w:pPr>
              <w:rPr>
                <w:rFonts w:asciiTheme="minorHAnsi" w:eastAsiaTheme="minorHAnsi" w:hAnsiTheme="minorHAnsi" w:cstheme="minorBidi"/>
                <w:sz w:val="24"/>
                <w:szCs w:val="24"/>
                <w:lang w:eastAsia="en-US"/>
              </w:rPr>
            </w:pPr>
            <w:r w:rsidRPr="00463CF9">
              <w:rPr>
                <w:rFonts w:asciiTheme="minorHAnsi" w:eastAsiaTheme="minorHAnsi" w:hAnsiTheme="minorHAnsi" w:cstheme="minorBidi"/>
                <w:sz w:val="24"/>
                <w:szCs w:val="24"/>
                <w:lang w:eastAsia="en-US"/>
              </w:rPr>
              <w:t>Remote work is done by people who aren't in the same physical location but are nevertheless working on the same projects effectively and efficiently. This can often mean they're dispersed across multiple places or time zones.</w:t>
            </w:r>
            <w:r w:rsidRPr="001F1616">
              <w:rPr>
                <w:rFonts w:asciiTheme="minorHAnsi" w:eastAsiaTheme="minorHAnsi" w:hAnsiTheme="minorHAnsi" w:cstheme="minorBidi"/>
                <w:sz w:val="24"/>
                <w:szCs w:val="24"/>
                <w:lang w:eastAsia="en-US"/>
              </w:rPr>
              <w:br/>
            </w:r>
            <w:r>
              <w:rPr>
                <w:rFonts w:asciiTheme="minorHAnsi" w:eastAsiaTheme="minorHAnsi" w:hAnsiTheme="minorHAnsi" w:cstheme="minorBidi"/>
                <w:sz w:val="24"/>
                <w:szCs w:val="24"/>
                <w:lang w:eastAsia="en-US"/>
              </w:rPr>
              <w:t>It is a</w:t>
            </w:r>
            <w:r w:rsidR="00463CF9" w:rsidRPr="00463CF9">
              <w:rPr>
                <w:rFonts w:asciiTheme="minorHAnsi" w:eastAsiaTheme="minorHAnsi" w:hAnsiTheme="minorHAnsi" w:cstheme="minorBidi"/>
                <w:sz w:val="24"/>
                <w:szCs w:val="24"/>
                <w:lang w:eastAsia="en-US"/>
              </w:rPr>
              <w:t>ny work situation where employees do not have to work in the same workplace</w:t>
            </w:r>
            <w:r w:rsidR="003155FF">
              <w:rPr>
                <w:rFonts w:asciiTheme="minorHAnsi" w:eastAsiaTheme="minorHAnsi" w:hAnsiTheme="minorHAnsi" w:cstheme="minorBidi"/>
                <w:sz w:val="24"/>
                <w:szCs w:val="24"/>
                <w:lang w:eastAsia="en-US"/>
              </w:rPr>
              <w:t xml:space="preserve">. Can work: At home, in a co. working space or even at a library or a coffee shop. </w:t>
            </w:r>
          </w:p>
          <w:p w14:paraId="3CD978C6" w14:textId="60F40ADE" w:rsidR="00942B0B" w:rsidRPr="006F7426" w:rsidRDefault="003155FF" w:rsidP="00814A6E">
            <w:pPr>
              <w:rPr>
                <w:lang w:eastAsia="en-US"/>
              </w:rPr>
            </w:pPr>
            <w:r>
              <w:rPr>
                <w:rFonts w:asciiTheme="minorHAnsi" w:eastAsiaTheme="minorHAnsi" w:hAnsiTheme="minorHAnsi" w:cstheme="minorBidi"/>
                <w:sz w:val="24"/>
                <w:szCs w:val="24"/>
                <w:lang w:eastAsia="en-US"/>
              </w:rPr>
              <w:t xml:space="preserve">Remote work is </w:t>
            </w:r>
            <w:r w:rsidR="00463CF9" w:rsidRPr="00463CF9">
              <w:rPr>
                <w:rFonts w:asciiTheme="minorHAnsi" w:eastAsiaTheme="minorHAnsi" w:hAnsiTheme="minorHAnsi" w:cstheme="minorBidi"/>
                <w:sz w:val="24"/>
                <w:szCs w:val="24"/>
                <w:lang w:eastAsia="en-US"/>
              </w:rPr>
              <w:t xml:space="preserve">also known as telecommuting, telework, or working from home. </w:t>
            </w:r>
          </w:p>
          <w:p w14:paraId="257582F5" w14:textId="2D466681" w:rsidR="00942B0B" w:rsidRDefault="00942B0B" w:rsidP="00814A6E">
            <w:pPr>
              <w:spacing w:after="0" w:line="240" w:lineRule="auto"/>
              <w:rPr>
                <w:rFonts w:asciiTheme="minorHAnsi" w:eastAsiaTheme="minorHAnsi" w:hAnsiTheme="minorHAnsi" w:cstheme="minorBidi"/>
                <w:sz w:val="24"/>
                <w:szCs w:val="24"/>
                <w:lang w:eastAsia="en-US"/>
              </w:rPr>
            </w:pPr>
          </w:p>
          <w:p w14:paraId="00D725EE" w14:textId="58D6BE60" w:rsidR="008F78E9" w:rsidRDefault="008F78E9" w:rsidP="00814A6E">
            <w:pPr>
              <w:spacing w:after="0" w:line="240" w:lineRule="auto"/>
              <w:rPr>
                <w:rFonts w:asciiTheme="minorHAnsi" w:eastAsiaTheme="minorHAnsi" w:hAnsiTheme="minorHAnsi" w:cstheme="minorBidi"/>
                <w:sz w:val="24"/>
                <w:szCs w:val="24"/>
                <w:lang w:eastAsia="en-US"/>
              </w:rPr>
            </w:pPr>
          </w:p>
          <w:p w14:paraId="41525B71" w14:textId="77777777" w:rsidR="008F78E9" w:rsidRDefault="008F78E9" w:rsidP="00814A6E">
            <w:pPr>
              <w:spacing w:after="0" w:line="240" w:lineRule="auto"/>
              <w:rPr>
                <w:rFonts w:asciiTheme="minorHAnsi" w:eastAsiaTheme="minorHAnsi" w:hAnsiTheme="minorHAnsi" w:cstheme="minorBidi"/>
                <w:sz w:val="24"/>
                <w:szCs w:val="24"/>
                <w:lang w:eastAsia="en-US"/>
              </w:rPr>
            </w:pPr>
          </w:p>
          <w:p w14:paraId="7B76040F" w14:textId="77777777" w:rsidR="00942B0B" w:rsidRDefault="00942B0B" w:rsidP="00814A6E">
            <w:pPr>
              <w:spacing w:after="0" w:line="240" w:lineRule="auto"/>
              <w:rPr>
                <w:rFonts w:asciiTheme="minorHAnsi" w:eastAsiaTheme="minorHAnsi" w:hAnsiTheme="minorHAnsi" w:cstheme="minorBidi"/>
                <w:sz w:val="24"/>
                <w:szCs w:val="24"/>
                <w:lang w:eastAsia="en-US"/>
              </w:rPr>
            </w:pPr>
          </w:p>
          <w:p w14:paraId="39115327" w14:textId="5EA38D1B" w:rsidR="009B4ED4" w:rsidRPr="001F1616" w:rsidRDefault="00942B0B" w:rsidP="00814A6E">
            <w:pPr>
              <w:spacing w:after="0" w:line="240" w:lineRule="auto"/>
              <w:rPr>
                <w:rFonts w:asciiTheme="minorHAnsi" w:eastAsiaTheme="minorHAnsi" w:hAnsiTheme="minorHAnsi" w:cstheme="minorBidi"/>
                <w:sz w:val="24"/>
                <w:szCs w:val="24"/>
                <w:lang w:eastAsia="en-US"/>
              </w:rPr>
            </w:pPr>
            <w:r w:rsidRPr="00942B0B">
              <w:rPr>
                <w:rFonts w:asciiTheme="minorHAnsi" w:eastAsiaTheme="minorHAnsi" w:hAnsiTheme="minorHAnsi" w:cstheme="minorBidi"/>
                <w:sz w:val="24"/>
                <w:szCs w:val="24"/>
                <w:lang w:eastAsia="en-US"/>
              </w:rPr>
              <w:t xml:space="preserve">Remote employment is more about meeting or exceeding goals than it is about face time. Managers establish trust through setting clear goals, giving the tools and information employees need to complete tasks, and acknowledging employees' strengths. This may seem like a tall order to a new remote manager, but when you break it down, you'll notice that they are the same things you deliver </w:t>
            </w:r>
            <w:r w:rsidR="00F96E30">
              <w:rPr>
                <w:rFonts w:asciiTheme="minorHAnsi" w:eastAsiaTheme="minorHAnsi" w:hAnsiTheme="minorHAnsi" w:cstheme="minorBidi"/>
                <w:sz w:val="24"/>
                <w:szCs w:val="24"/>
                <w:lang w:eastAsia="en-US"/>
              </w:rPr>
              <w:t>in-person</w:t>
            </w:r>
            <w:r w:rsidRPr="00942B0B">
              <w:rPr>
                <w:rFonts w:asciiTheme="minorHAnsi" w:eastAsiaTheme="minorHAnsi" w:hAnsiTheme="minorHAnsi" w:cstheme="minorBidi"/>
                <w:sz w:val="24"/>
                <w:szCs w:val="24"/>
                <w:lang w:eastAsia="en-US"/>
              </w:rPr>
              <w:t xml:space="preserve"> to your employees. </w:t>
            </w:r>
          </w:p>
        </w:tc>
      </w:tr>
      <w:tr w:rsidR="009B4ED4" w:rsidRPr="001F1616" w14:paraId="7D6B3E31" w14:textId="77777777" w:rsidTr="00814A6E">
        <w:trPr>
          <w:trHeight w:val="640"/>
        </w:trPr>
        <w:tc>
          <w:tcPr>
            <w:tcW w:w="2028" w:type="dxa"/>
            <w:tcBorders>
              <w:top w:val="single" w:sz="4" w:space="0" w:color="000000"/>
              <w:left w:val="single" w:sz="4" w:space="0" w:color="000000"/>
              <w:bottom w:val="single" w:sz="4" w:space="0" w:color="000000"/>
              <w:right w:val="single" w:sz="4" w:space="0" w:color="000000"/>
            </w:tcBorders>
            <w:shd w:val="clear" w:color="auto" w:fill="A0B7F6"/>
            <w:tcMar>
              <w:top w:w="80" w:type="dxa"/>
              <w:left w:w="80" w:type="dxa"/>
              <w:bottom w:w="80" w:type="dxa"/>
              <w:right w:w="80" w:type="dxa"/>
            </w:tcMar>
            <w:hideMark/>
          </w:tcPr>
          <w:p w14:paraId="3A08B739" w14:textId="77777777"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Key Learning Content 2</w:t>
            </w:r>
          </w:p>
          <w:p w14:paraId="68C3A583" w14:textId="77777777" w:rsidR="009B4ED4"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w:t>
            </w:r>
            <w:r w:rsidRPr="0058541E">
              <w:rPr>
                <w:rFonts w:asciiTheme="minorHAnsi" w:eastAsiaTheme="minorHAnsi" w:hAnsiTheme="minorHAnsi" w:cstheme="minorBidi"/>
                <w:b/>
                <w:bCs/>
                <w:i/>
                <w:iCs/>
                <w:sz w:val="24"/>
                <w:szCs w:val="24"/>
                <w:lang w:eastAsia="en-US"/>
              </w:rPr>
              <w:t>100 to 150</w:t>
            </w:r>
            <w:r w:rsidRPr="001F1616">
              <w:rPr>
                <w:rFonts w:asciiTheme="minorHAnsi" w:eastAsiaTheme="minorHAnsi" w:hAnsiTheme="minorHAnsi" w:cstheme="minorBidi"/>
                <w:b/>
                <w:bCs/>
                <w:i/>
                <w:iCs/>
                <w:sz w:val="24"/>
                <w:szCs w:val="24"/>
                <w:lang w:eastAsia="en-US"/>
              </w:rPr>
              <w:t xml:space="preserve"> words)</w:t>
            </w:r>
          </w:p>
          <w:p w14:paraId="1A5C52CD"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44A25EF6"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4ºslide</w:t>
            </w:r>
          </w:p>
          <w:p w14:paraId="42FD92B7"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314A9114"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3A0EC691"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4FE5D9D5"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7417DE71"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4E4D2DC6"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514B9BD1"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524706AE"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44CBB9CA"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5144F300"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5D384B83"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62D56D02" w14:textId="09D95C73" w:rsidR="006F7426" w:rsidRDefault="006F7426"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 xml:space="preserve">5ºslide </w:t>
            </w:r>
          </w:p>
          <w:p w14:paraId="72BC59E7" w14:textId="3ED1E09D"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14A2BDE1" w14:textId="425B2838"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3E22D11F" w14:textId="58BD77DD"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77AC3ECF" w14:textId="25F29020"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658FD817" w14:textId="5A61DA99"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770BFD2A" w14:textId="77777777"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38F0A097"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798D2B32" w14:textId="6A5AD142" w:rsidR="006F7426" w:rsidRDefault="006F7426"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6ºslide (</w:t>
            </w:r>
            <w:r w:rsidR="003616A2">
              <w:rPr>
                <w:rFonts w:asciiTheme="minorHAnsi" w:eastAsiaTheme="minorHAnsi" w:hAnsiTheme="minorHAnsi" w:cstheme="minorBidi"/>
                <w:b/>
                <w:bCs/>
                <w:i/>
                <w:iCs/>
                <w:sz w:val="24"/>
                <w:szCs w:val="24"/>
                <w:lang w:eastAsia="en-US"/>
              </w:rPr>
              <w:t>productivity</w:t>
            </w:r>
            <w:r>
              <w:rPr>
                <w:rFonts w:asciiTheme="minorHAnsi" w:eastAsiaTheme="minorHAnsi" w:hAnsiTheme="minorHAnsi" w:cstheme="minorBidi"/>
                <w:b/>
                <w:bCs/>
                <w:i/>
                <w:iCs/>
                <w:sz w:val="24"/>
                <w:szCs w:val="24"/>
                <w:lang w:eastAsia="en-US"/>
              </w:rPr>
              <w:t>)</w:t>
            </w:r>
          </w:p>
          <w:p w14:paraId="72D8F700" w14:textId="77777777" w:rsidR="006F7426" w:rsidRDefault="006F7426" w:rsidP="00814A6E">
            <w:pPr>
              <w:spacing w:after="0" w:line="240" w:lineRule="auto"/>
              <w:rPr>
                <w:rFonts w:asciiTheme="minorHAnsi" w:eastAsiaTheme="minorHAnsi" w:hAnsiTheme="minorHAnsi" w:cstheme="minorBidi"/>
                <w:b/>
                <w:bCs/>
                <w:i/>
                <w:iCs/>
                <w:sz w:val="24"/>
                <w:szCs w:val="24"/>
                <w:lang w:eastAsia="en-US"/>
              </w:rPr>
            </w:pPr>
          </w:p>
          <w:p w14:paraId="7B23A989" w14:textId="09D96BC5" w:rsidR="006F7426" w:rsidRDefault="006F7426"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7ºslide (</w:t>
            </w:r>
            <w:r w:rsidR="003616A2">
              <w:rPr>
                <w:rFonts w:asciiTheme="minorHAnsi" w:eastAsiaTheme="minorHAnsi" w:hAnsiTheme="minorHAnsi" w:cstheme="minorBidi"/>
                <w:b/>
                <w:bCs/>
                <w:i/>
                <w:iCs/>
                <w:sz w:val="24"/>
                <w:szCs w:val="24"/>
                <w:lang w:eastAsia="en-US"/>
              </w:rPr>
              <w:t>Performance</w:t>
            </w:r>
            <w:r>
              <w:rPr>
                <w:rFonts w:asciiTheme="minorHAnsi" w:eastAsiaTheme="minorHAnsi" w:hAnsiTheme="minorHAnsi" w:cstheme="minorBidi"/>
                <w:b/>
                <w:bCs/>
                <w:i/>
                <w:iCs/>
                <w:sz w:val="24"/>
                <w:szCs w:val="24"/>
                <w:lang w:eastAsia="en-US"/>
              </w:rPr>
              <w:t>)</w:t>
            </w:r>
          </w:p>
          <w:p w14:paraId="75081C3C" w14:textId="5330286D"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798BB689" w14:textId="0229D243" w:rsidR="003616A2" w:rsidRDefault="003616A2"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8ºslide (Engagement)</w:t>
            </w:r>
          </w:p>
          <w:p w14:paraId="197410E2" w14:textId="14B87EF4"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04EB20C0" w14:textId="42FEBD21" w:rsidR="003616A2" w:rsidRDefault="003616A2"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 xml:space="preserve">9º </w:t>
            </w:r>
            <w:proofErr w:type="gramStart"/>
            <w:r>
              <w:rPr>
                <w:rFonts w:asciiTheme="minorHAnsi" w:eastAsiaTheme="minorHAnsi" w:hAnsiTheme="minorHAnsi" w:cstheme="minorBidi"/>
                <w:b/>
                <w:bCs/>
                <w:i/>
                <w:iCs/>
                <w:sz w:val="24"/>
                <w:szCs w:val="24"/>
                <w:lang w:eastAsia="en-US"/>
              </w:rPr>
              <w:t>slide( Retention</w:t>
            </w:r>
            <w:proofErr w:type="gramEnd"/>
            <w:r>
              <w:rPr>
                <w:rFonts w:asciiTheme="minorHAnsi" w:eastAsiaTheme="minorHAnsi" w:hAnsiTheme="minorHAnsi" w:cstheme="minorBidi"/>
                <w:b/>
                <w:bCs/>
                <w:i/>
                <w:iCs/>
                <w:sz w:val="24"/>
                <w:szCs w:val="24"/>
                <w:lang w:eastAsia="en-US"/>
              </w:rPr>
              <w:t>)</w:t>
            </w:r>
          </w:p>
          <w:p w14:paraId="41AA63E5" w14:textId="40C717EA" w:rsidR="003616A2" w:rsidRDefault="003616A2" w:rsidP="00814A6E">
            <w:pPr>
              <w:spacing w:after="0" w:line="240" w:lineRule="auto"/>
              <w:rPr>
                <w:rFonts w:asciiTheme="minorHAnsi" w:eastAsiaTheme="minorHAnsi" w:hAnsiTheme="minorHAnsi" w:cstheme="minorBidi"/>
                <w:b/>
                <w:bCs/>
                <w:i/>
                <w:iCs/>
                <w:sz w:val="24"/>
                <w:szCs w:val="24"/>
                <w:lang w:eastAsia="en-US"/>
              </w:rPr>
            </w:pPr>
          </w:p>
          <w:p w14:paraId="30ED500A" w14:textId="40CF4C4F" w:rsidR="003616A2" w:rsidRDefault="003616A2" w:rsidP="00814A6E">
            <w:pPr>
              <w:spacing w:after="0" w:line="240" w:lineRule="auto"/>
              <w:rPr>
                <w:rFonts w:asciiTheme="minorHAnsi" w:eastAsiaTheme="minorHAnsi" w:hAnsiTheme="minorHAnsi" w:cstheme="minorBidi"/>
                <w:b/>
                <w:bCs/>
                <w:i/>
                <w:iCs/>
                <w:sz w:val="24"/>
                <w:szCs w:val="24"/>
                <w:lang w:eastAsia="en-US"/>
              </w:rPr>
            </w:pPr>
            <w:r>
              <w:rPr>
                <w:rFonts w:asciiTheme="minorHAnsi" w:eastAsiaTheme="minorHAnsi" w:hAnsiTheme="minorHAnsi" w:cstheme="minorBidi"/>
                <w:b/>
                <w:bCs/>
                <w:i/>
                <w:iCs/>
                <w:sz w:val="24"/>
                <w:szCs w:val="24"/>
                <w:lang w:eastAsia="en-US"/>
              </w:rPr>
              <w:t>10º(Profitability)</w:t>
            </w:r>
          </w:p>
          <w:p w14:paraId="7B69D5BA" w14:textId="4C794192" w:rsidR="006F7426" w:rsidRPr="001F1616" w:rsidRDefault="006F7426" w:rsidP="00814A6E">
            <w:pPr>
              <w:spacing w:after="0" w:line="240" w:lineRule="auto"/>
              <w:rPr>
                <w:rFonts w:asciiTheme="minorHAnsi" w:eastAsiaTheme="minorHAnsi" w:hAnsiTheme="minorHAnsi" w:cstheme="minorBidi"/>
                <w:b/>
                <w:bCs/>
                <w:i/>
                <w:iCs/>
                <w:sz w:val="24"/>
                <w:szCs w:val="24"/>
                <w:lang w:eastAsia="en-US"/>
              </w:rPr>
            </w:pPr>
          </w:p>
        </w:tc>
        <w:tc>
          <w:tcPr>
            <w:tcW w:w="69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6FDB76" w14:textId="77777777" w:rsidR="006F7426" w:rsidRDefault="006F7426" w:rsidP="00814A6E">
            <w:pPr>
              <w:pStyle w:val="Ttulo2"/>
              <w:shd w:val="clear" w:color="auto" w:fill="FFFFFF"/>
              <w:spacing w:line="276" w:lineRule="auto"/>
              <w:rPr>
                <w:rFonts w:asciiTheme="minorHAnsi" w:eastAsiaTheme="minorHAnsi" w:hAnsiTheme="minorHAnsi" w:cstheme="minorBidi"/>
                <w:color w:val="auto"/>
                <w:sz w:val="24"/>
                <w:szCs w:val="24"/>
                <w:lang w:val="en-IE"/>
              </w:rPr>
            </w:pPr>
            <w:r w:rsidRPr="006F7426">
              <w:rPr>
                <w:rFonts w:asciiTheme="minorHAnsi" w:eastAsiaTheme="minorHAnsi" w:hAnsiTheme="minorHAnsi" w:cstheme="minorBidi"/>
                <w:color w:val="auto"/>
                <w:sz w:val="24"/>
                <w:szCs w:val="24"/>
                <w:lang w:val="en-IE"/>
              </w:rPr>
              <w:lastRenderedPageBreak/>
              <w:t>The main difference is that certain of your communication tools may change if you operate remotely.</w:t>
            </w:r>
          </w:p>
          <w:p w14:paraId="1E4C369B" w14:textId="43691B80" w:rsidR="006F7426" w:rsidRPr="006F7426" w:rsidRDefault="006F7426" w:rsidP="00814A6E">
            <w:pPr>
              <w:pStyle w:val="Ttulo2"/>
              <w:shd w:val="clear" w:color="auto" w:fill="FFFFFF"/>
              <w:spacing w:line="276" w:lineRule="auto"/>
              <w:rPr>
                <w:rFonts w:asciiTheme="minorHAnsi" w:eastAsiaTheme="minorHAnsi" w:hAnsiTheme="minorHAnsi" w:cstheme="minorBidi"/>
                <w:color w:val="auto"/>
                <w:sz w:val="24"/>
                <w:szCs w:val="24"/>
                <w:lang w:val="en-IE"/>
              </w:rPr>
            </w:pPr>
            <w:r w:rsidRPr="006F7426">
              <w:rPr>
                <w:rFonts w:asciiTheme="minorHAnsi" w:eastAsiaTheme="minorHAnsi" w:hAnsiTheme="minorHAnsi" w:cstheme="minorBidi"/>
                <w:color w:val="auto"/>
                <w:sz w:val="24"/>
                <w:szCs w:val="24"/>
                <w:lang w:val="en-IE"/>
              </w:rPr>
              <w:t>Stand-up meetings are a great way to start the business day. Using tools such as Zoom, Google Hangouts</w:t>
            </w:r>
            <w:r w:rsidR="00D64E00">
              <w:rPr>
                <w:rFonts w:asciiTheme="minorHAnsi" w:eastAsiaTheme="minorHAnsi" w:hAnsiTheme="minorHAnsi" w:cstheme="minorBidi"/>
                <w:color w:val="auto"/>
                <w:sz w:val="24"/>
                <w:szCs w:val="24"/>
                <w:lang w:val="en-IE"/>
              </w:rPr>
              <w:t>, MIRO, Microsoft Teams</w:t>
            </w:r>
            <w:r w:rsidR="00F96E30">
              <w:rPr>
                <w:rFonts w:asciiTheme="minorHAnsi" w:eastAsiaTheme="minorHAnsi" w:hAnsiTheme="minorHAnsi" w:cstheme="minorBidi"/>
                <w:color w:val="auto"/>
                <w:sz w:val="24"/>
                <w:szCs w:val="24"/>
                <w:lang w:val="en-IE"/>
              </w:rPr>
              <w:t>,</w:t>
            </w:r>
            <w:r w:rsidR="00D64E00">
              <w:rPr>
                <w:rFonts w:asciiTheme="minorHAnsi" w:eastAsiaTheme="minorHAnsi" w:hAnsiTheme="minorHAnsi" w:cstheme="minorBidi"/>
                <w:color w:val="auto"/>
                <w:sz w:val="24"/>
                <w:szCs w:val="24"/>
                <w:lang w:val="en-IE"/>
              </w:rPr>
              <w:t xml:space="preserve"> or Notion</w:t>
            </w:r>
            <w:r w:rsidRPr="006F7426">
              <w:rPr>
                <w:rFonts w:asciiTheme="minorHAnsi" w:eastAsiaTheme="minorHAnsi" w:hAnsiTheme="minorHAnsi" w:cstheme="minorBidi"/>
                <w:color w:val="auto"/>
                <w:sz w:val="24"/>
                <w:szCs w:val="24"/>
                <w:lang w:val="en-IE"/>
              </w:rPr>
              <w:t>,</w:t>
            </w:r>
            <w:r w:rsidR="00D64E00">
              <w:rPr>
                <w:rFonts w:asciiTheme="minorHAnsi" w:eastAsiaTheme="minorHAnsi" w:hAnsiTheme="minorHAnsi" w:cstheme="minorBidi"/>
                <w:color w:val="auto"/>
                <w:sz w:val="24"/>
                <w:szCs w:val="24"/>
                <w:lang w:val="en-IE"/>
              </w:rPr>
              <w:t xml:space="preserve"> can help the</w:t>
            </w:r>
            <w:r w:rsidRPr="006F7426">
              <w:rPr>
                <w:rFonts w:asciiTheme="minorHAnsi" w:eastAsiaTheme="minorHAnsi" w:hAnsiTheme="minorHAnsi" w:cstheme="minorBidi"/>
                <w:color w:val="auto"/>
                <w:sz w:val="24"/>
                <w:szCs w:val="24"/>
                <w:lang w:val="en-IE"/>
              </w:rPr>
              <w:t xml:space="preserve"> team members</w:t>
            </w:r>
            <w:r w:rsidR="00D64E00">
              <w:rPr>
                <w:rFonts w:asciiTheme="minorHAnsi" w:eastAsiaTheme="minorHAnsi" w:hAnsiTheme="minorHAnsi" w:cstheme="minorBidi"/>
                <w:color w:val="auto"/>
                <w:sz w:val="24"/>
                <w:szCs w:val="24"/>
                <w:lang w:val="en-IE"/>
              </w:rPr>
              <w:t xml:space="preserve"> </w:t>
            </w:r>
            <w:r w:rsidRPr="006F7426">
              <w:rPr>
                <w:rFonts w:asciiTheme="minorHAnsi" w:eastAsiaTheme="minorHAnsi" w:hAnsiTheme="minorHAnsi" w:cstheme="minorBidi"/>
                <w:color w:val="auto"/>
                <w:sz w:val="24"/>
                <w:szCs w:val="24"/>
                <w:lang w:val="en-IE"/>
              </w:rPr>
              <w:t xml:space="preserve">share updates, have get-togethers, build camaraderie, get </w:t>
            </w:r>
            <w:proofErr w:type="gramStart"/>
            <w:r w:rsidRPr="006F7426">
              <w:rPr>
                <w:rFonts w:asciiTheme="minorHAnsi" w:eastAsiaTheme="minorHAnsi" w:hAnsiTheme="minorHAnsi" w:cstheme="minorBidi"/>
                <w:color w:val="auto"/>
                <w:sz w:val="24"/>
                <w:szCs w:val="24"/>
                <w:lang w:val="en-IE"/>
              </w:rPr>
              <w:t>feedback</w:t>
            </w:r>
            <w:proofErr w:type="gramEnd"/>
            <w:r w:rsidRPr="006F7426">
              <w:rPr>
                <w:rFonts w:asciiTheme="minorHAnsi" w:eastAsiaTheme="minorHAnsi" w:hAnsiTheme="minorHAnsi" w:cstheme="minorBidi"/>
                <w:color w:val="auto"/>
                <w:sz w:val="24"/>
                <w:szCs w:val="24"/>
                <w:lang w:val="en-IE"/>
              </w:rPr>
              <w:t xml:space="preserve"> and ask questions.</w:t>
            </w:r>
          </w:p>
          <w:p w14:paraId="1EE173FF" w14:textId="2D296439" w:rsidR="006F7426" w:rsidRPr="005C2502" w:rsidRDefault="006F7426" w:rsidP="00814A6E">
            <w:pPr>
              <w:pStyle w:val="Ttulo2"/>
              <w:shd w:val="clear" w:color="auto" w:fill="FFFFFF"/>
              <w:spacing w:line="276" w:lineRule="auto"/>
              <w:rPr>
                <w:rFonts w:asciiTheme="minorHAnsi" w:eastAsiaTheme="minorHAnsi" w:hAnsiTheme="minorHAnsi" w:cstheme="minorBidi"/>
                <w:color w:val="auto"/>
                <w:sz w:val="24"/>
                <w:szCs w:val="24"/>
                <w:lang w:val="en-IE"/>
              </w:rPr>
            </w:pPr>
          </w:p>
          <w:p w14:paraId="27F6B660" w14:textId="3EBF4848" w:rsidR="00814A6E" w:rsidRPr="005C2502" w:rsidRDefault="00814A6E" w:rsidP="00814A6E">
            <w:pPr>
              <w:rPr>
                <w:rFonts w:asciiTheme="minorHAnsi" w:eastAsiaTheme="minorHAnsi" w:hAnsiTheme="minorHAnsi" w:cstheme="minorBidi"/>
                <w:sz w:val="24"/>
                <w:szCs w:val="24"/>
                <w:lang w:eastAsia="en-US"/>
              </w:rPr>
            </w:pPr>
          </w:p>
          <w:p w14:paraId="4B44CFF7" w14:textId="29EB2075" w:rsidR="00814A6E" w:rsidRPr="005C2502" w:rsidRDefault="00814A6E" w:rsidP="00814A6E">
            <w:pPr>
              <w:rPr>
                <w:rFonts w:asciiTheme="minorHAnsi" w:eastAsiaTheme="minorHAnsi" w:hAnsiTheme="minorHAnsi" w:cstheme="minorBidi"/>
                <w:sz w:val="24"/>
                <w:szCs w:val="24"/>
                <w:lang w:eastAsia="en-US"/>
              </w:rPr>
            </w:pPr>
          </w:p>
          <w:p w14:paraId="3C48E74B" w14:textId="53DE0A54" w:rsidR="00814A6E" w:rsidRPr="005C2502" w:rsidRDefault="00814A6E" w:rsidP="00814A6E">
            <w:pPr>
              <w:rPr>
                <w:rFonts w:asciiTheme="minorHAnsi" w:eastAsiaTheme="minorHAnsi" w:hAnsiTheme="minorHAnsi" w:cstheme="minorBidi"/>
                <w:sz w:val="24"/>
                <w:szCs w:val="24"/>
                <w:lang w:eastAsia="en-US"/>
              </w:rPr>
            </w:pPr>
          </w:p>
          <w:p w14:paraId="083F0971" w14:textId="77777777" w:rsidR="00814A6E" w:rsidRPr="005C2502" w:rsidRDefault="00814A6E" w:rsidP="00814A6E">
            <w:pPr>
              <w:rPr>
                <w:rFonts w:asciiTheme="minorHAnsi" w:eastAsiaTheme="minorHAnsi" w:hAnsiTheme="minorHAnsi" w:cstheme="minorBidi"/>
                <w:sz w:val="24"/>
                <w:szCs w:val="24"/>
                <w:lang w:eastAsia="en-US"/>
              </w:rPr>
            </w:pPr>
          </w:p>
          <w:p w14:paraId="69DCE50A" w14:textId="48D352D2" w:rsidR="00D64E00" w:rsidRPr="005C2502" w:rsidRDefault="00085132" w:rsidP="00814A6E">
            <w:pPr>
              <w:rPr>
                <w:rFonts w:asciiTheme="minorHAnsi" w:eastAsiaTheme="minorHAnsi" w:hAnsiTheme="minorHAnsi" w:cstheme="minorBidi"/>
                <w:sz w:val="24"/>
                <w:szCs w:val="24"/>
                <w:lang w:eastAsia="en-US"/>
              </w:rPr>
            </w:pPr>
            <w:r w:rsidRPr="005C2502">
              <w:rPr>
                <w:rFonts w:asciiTheme="minorHAnsi" w:eastAsiaTheme="minorHAnsi" w:hAnsiTheme="minorHAnsi" w:cstheme="minorBidi"/>
                <w:sz w:val="24"/>
                <w:szCs w:val="24"/>
                <w:lang w:eastAsia="en-US"/>
              </w:rPr>
              <w:t> Does the remote work revolution have a case for change?</w:t>
            </w:r>
          </w:p>
          <w:p w14:paraId="75834980" w14:textId="5BB5AA4B" w:rsidR="00EE61AE" w:rsidRPr="005C2502" w:rsidRDefault="005C2502" w:rsidP="00814A6E">
            <w:pPr>
              <w:rPr>
                <w:rFonts w:asciiTheme="minorHAnsi" w:eastAsiaTheme="minorHAnsi" w:hAnsiTheme="minorHAnsi" w:cstheme="minorBidi"/>
                <w:sz w:val="24"/>
                <w:szCs w:val="24"/>
                <w:lang w:eastAsia="en-US"/>
              </w:rPr>
            </w:pPr>
            <w:r w:rsidRPr="005C2502">
              <w:rPr>
                <w:rFonts w:asciiTheme="minorHAnsi" w:eastAsiaTheme="minorHAnsi" w:hAnsiTheme="minorHAnsi" w:cstheme="minorBidi"/>
                <w:sz w:val="24"/>
                <w:szCs w:val="24"/>
                <w:lang w:eastAsia="en-US"/>
              </w:rPr>
              <w:t>The statistics come from the world's leading research institutions studying the topic of telework (including Gallup, Harvard University, Global Workplace Analytics, and Stanford University).  The world's top researchers say yes, proving that workplace flexibility will boost your bottom line in these five categories:</w:t>
            </w:r>
          </w:p>
          <w:p w14:paraId="057B062F" w14:textId="77777777" w:rsidR="009E2604" w:rsidRPr="009E2604" w:rsidRDefault="009E2604" w:rsidP="009E2604">
            <w:pPr>
              <w:spacing w:after="0" w:line="240" w:lineRule="auto"/>
              <w:rPr>
                <w:rFonts w:asciiTheme="minorHAnsi" w:eastAsiaTheme="minorHAnsi" w:hAnsiTheme="minorHAnsi" w:cstheme="minorBidi"/>
                <w:sz w:val="24"/>
                <w:szCs w:val="24"/>
                <w:lang w:eastAsia="en-US"/>
              </w:rPr>
            </w:pPr>
            <w:r w:rsidRPr="009E2604">
              <w:rPr>
                <w:rFonts w:asciiTheme="minorHAnsi" w:eastAsiaTheme="minorHAnsi" w:hAnsiTheme="minorHAnsi" w:cstheme="minorBidi"/>
                <w:sz w:val="24"/>
                <w:szCs w:val="24"/>
                <w:lang w:eastAsia="en-US"/>
              </w:rPr>
              <w:t>• Productivity – Teleworkers are, on average, 35–40% more productive than their office-based counterparts, with at least a 4.4% increase in production.</w:t>
            </w:r>
          </w:p>
          <w:p w14:paraId="5BA8D95E" w14:textId="77777777" w:rsidR="009E2604" w:rsidRPr="009E2604" w:rsidRDefault="009E2604" w:rsidP="009E2604">
            <w:pPr>
              <w:spacing w:after="0" w:line="240" w:lineRule="auto"/>
              <w:rPr>
                <w:rFonts w:asciiTheme="minorHAnsi" w:eastAsiaTheme="minorHAnsi" w:hAnsiTheme="minorHAnsi" w:cstheme="minorBidi"/>
                <w:sz w:val="24"/>
                <w:szCs w:val="24"/>
                <w:lang w:eastAsia="en-US"/>
              </w:rPr>
            </w:pPr>
            <w:r w:rsidRPr="009E2604">
              <w:rPr>
                <w:rFonts w:asciiTheme="minorHAnsi" w:eastAsiaTheme="minorHAnsi" w:hAnsiTheme="minorHAnsi" w:cstheme="minorBidi"/>
                <w:sz w:val="24"/>
                <w:szCs w:val="24"/>
                <w:lang w:eastAsia="en-US"/>
              </w:rPr>
              <w:t>• Performance – Workers generate outcomes with 40% fewer quality flaws when they have greater autonomy thanks to location independence.</w:t>
            </w:r>
          </w:p>
          <w:p w14:paraId="77A7D000" w14:textId="77777777" w:rsidR="009E2604" w:rsidRPr="009E2604" w:rsidRDefault="009E2604" w:rsidP="009E2604">
            <w:pPr>
              <w:spacing w:after="0" w:line="240" w:lineRule="auto"/>
              <w:rPr>
                <w:rFonts w:asciiTheme="minorHAnsi" w:eastAsiaTheme="minorHAnsi" w:hAnsiTheme="minorHAnsi" w:cstheme="minorBidi"/>
                <w:sz w:val="24"/>
                <w:szCs w:val="24"/>
                <w:lang w:eastAsia="en-US"/>
              </w:rPr>
            </w:pPr>
            <w:r w:rsidRPr="009E2604">
              <w:rPr>
                <w:rFonts w:asciiTheme="minorHAnsi" w:eastAsiaTheme="minorHAnsi" w:hAnsiTheme="minorHAnsi" w:cstheme="minorBidi"/>
                <w:sz w:val="24"/>
                <w:szCs w:val="24"/>
                <w:lang w:eastAsia="en-US"/>
              </w:rPr>
              <w:t>• Engagement – Stronger engagement, or, to put it another way, 41 percent less absenteeism, results from increased productivity and performance.</w:t>
            </w:r>
          </w:p>
          <w:p w14:paraId="7BE37C91" w14:textId="77777777" w:rsidR="009E2604" w:rsidRPr="009E2604" w:rsidRDefault="009E2604" w:rsidP="009E2604">
            <w:pPr>
              <w:spacing w:after="0" w:line="240" w:lineRule="auto"/>
              <w:rPr>
                <w:rFonts w:asciiTheme="minorHAnsi" w:eastAsiaTheme="minorHAnsi" w:hAnsiTheme="minorHAnsi" w:cstheme="minorBidi"/>
                <w:sz w:val="24"/>
                <w:szCs w:val="24"/>
                <w:lang w:eastAsia="en-US"/>
              </w:rPr>
            </w:pPr>
            <w:r w:rsidRPr="009E2604">
              <w:rPr>
                <w:rFonts w:asciiTheme="minorHAnsi" w:eastAsiaTheme="minorHAnsi" w:hAnsiTheme="minorHAnsi" w:cstheme="minorBidi"/>
                <w:sz w:val="24"/>
                <w:szCs w:val="24"/>
                <w:lang w:eastAsia="en-US"/>
              </w:rPr>
              <w:t>• Retention – After a remote work agreement is established, there is an average 12 percent decrease in turnover since 54% of employees say they would switch jobs for one that offered them more flexibility.</w:t>
            </w:r>
          </w:p>
          <w:p w14:paraId="2639407A" w14:textId="612ECE85" w:rsidR="009B4ED4" w:rsidRPr="005C2502" w:rsidRDefault="009E2604" w:rsidP="009E2604">
            <w:pPr>
              <w:spacing w:after="0" w:line="240" w:lineRule="auto"/>
              <w:rPr>
                <w:rFonts w:asciiTheme="minorHAnsi" w:eastAsiaTheme="minorHAnsi" w:hAnsiTheme="minorHAnsi" w:cstheme="minorBidi"/>
                <w:sz w:val="24"/>
                <w:szCs w:val="24"/>
                <w:lang w:eastAsia="en-US"/>
              </w:rPr>
            </w:pPr>
            <w:r w:rsidRPr="009E2604">
              <w:rPr>
                <w:rFonts w:asciiTheme="minorHAnsi" w:eastAsiaTheme="minorHAnsi" w:hAnsiTheme="minorHAnsi" w:cstheme="minorBidi"/>
                <w:sz w:val="24"/>
                <w:szCs w:val="24"/>
                <w:lang w:eastAsia="en-US"/>
              </w:rPr>
              <w:t>• Profitability – Part-time telecommuters save their employers an average of 11,000 euros a year, which results in a 21 percent increase in profitability.</w:t>
            </w:r>
            <w:r w:rsidR="009B4ED4" w:rsidRPr="005C2502">
              <w:rPr>
                <w:rFonts w:asciiTheme="minorHAnsi" w:eastAsiaTheme="minorHAnsi" w:hAnsiTheme="minorHAnsi" w:cstheme="minorBidi"/>
                <w:sz w:val="24"/>
                <w:szCs w:val="24"/>
                <w:lang w:eastAsia="en-US"/>
              </w:rPr>
              <w:br/>
            </w:r>
          </w:p>
        </w:tc>
      </w:tr>
      <w:tr w:rsidR="009B4ED4" w:rsidRPr="001F1616" w14:paraId="5A16F3D5" w14:textId="77777777" w:rsidTr="00814A6E">
        <w:trPr>
          <w:trHeight w:val="544"/>
        </w:trPr>
        <w:tc>
          <w:tcPr>
            <w:tcW w:w="2028" w:type="dxa"/>
            <w:tcBorders>
              <w:top w:val="single" w:sz="4" w:space="0" w:color="000000"/>
              <w:left w:val="single" w:sz="4" w:space="0" w:color="000000"/>
              <w:bottom w:val="single" w:sz="4" w:space="0" w:color="000000"/>
              <w:right w:val="single" w:sz="4" w:space="0" w:color="000000"/>
            </w:tcBorders>
            <w:shd w:val="clear" w:color="auto" w:fill="A0B7F6"/>
            <w:tcMar>
              <w:top w:w="80" w:type="dxa"/>
              <w:left w:w="80" w:type="dxa"/>
              <w:bottom w:w="80" w:type="dxa"/>
              <w:right w:w="80" w:type="dxa"/>
            </w:tcMar>
            <w:hideMark/>
          </w:tcPr>
          <w:p w14:paraId="163DCEA5" w14:textId="77777777"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lastRenderedPageBreak/>
              <w:t>Reflection and Transfer</w:t>
            </w:r>
          </w:p>
          <w:p w14:paraId="5C2D58B2" w14:textId="77777777"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w:t>
            </w:r>
            <w:r w:rsidRPr="0058541E">
              <w:rPr>
                <w:rFonts w:asciiTheme="minorHAnsi" w:eastAsiaTheme="minorHAnsi" w:hAnsiTheme="minorHAnsi" w:cstheme="minorBidi"/>
                <w:b/>
                <w:bCs/>
                <w:i/>
                <w:iCs/>
                <w:sz w:val="24"/>
                <w:szCs w:val="24"/>
                <w:lang w:eastAsia="en-US"/>
              </w:rPr>
              <w:t>50 to 70</w:t>
            </w:r>
            <w:r w:rsidRPr="001F1616">
              <w:rPr>
                <w:rFonts w:asciiTheme="minorHAnsi" w:eastAsiaTheme="minorHAnsi" w:hAnsiTheme="minorHAnsi" w:cstheme="minorBidi"/>
                <w:b/>
                <w:bCs/>
                <w:i/>
                <w:iCs/>
                <w:sz w:val="24"/>
                <w:szCs w:val="24"/>
                <w:lang w:eastAsia="en-US"/>
              </w:rPr>
              <w:t xml:space="preserve"> words)</w:t>
            </w:r>
          </w:p>
        </w:tc>
        <w:tc>
          <w:tcPr>
            <w:tcW w:w="69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B08CD0" w14:textId="7D903925" w:rsidR="009E2604" w:rsidRPr="001F1616" w:rsidRDefault="009E2604" w:rsidP="00102902">
            <w:pPr>
              <w:spacing w:after="0" w:line="240" w:lineRule="auto"/>
              <w:rPr>
                <w:rFonts w:asciiTheme="minorHAnsi" w:eastAsiaTheme="minorHAnsi" w:hAnsiTheme="minorHAnsi" w:cstheme="minorBidi"/>
                <w:sz w:val="24"/>
                <w:szCs w:val="24"/>
                <w:lang w:eastAsia="en-US"/>
              </w:rPr>
            </w:pPr>
            <w:r w:rsidRPr="009E2604">
              <w:rPr>
                <w:rFonts w:asciiTheme="minorHAnsi" w:eastAsiaTheme="minorHAnsi" w:hAnsiTheme="minorHAnsi" w:cstheme="minorBidi"/>
                <w:sz w:val="24"/>
                <w:szCs w:val="24"/>
                <w:lang w:eastAsia="en-US"/>
              </w:rPr>
              <w:t xml:space="preserve">Business leaders should consider the current effects of remote work and set best practices for securing their workflow as the world enters new terrain </w:t>
            </w:r>
            <w:proofErr w:type="gramStart"/>
            <w:r w:rsidRPr="009E2604">
              <w:rPr>
                <w:rFonts w:asciiTheme="minorHAnsi" w:eastAsiaTheme="minorHAnsi" w:hAnsiTheme="minorHAnsi" w:cstheme="minorBidi"/>
                <w:sz w:val="24"/>
                <w:szCs w:val="24"/>
                <w:lang w:eastAsia="en-US"/>
              </w:rPr>
              <w:t>as a result of</w:t>
            </w:r>
            <w:proofErr w:type="gramEnd"/>
            <w:r w:rsidRPr="009E2604">
              <w:rPr>
                <w:rFonts w:asciiTheme="minorHAnsi" w:eastAsiaTheme="minorHAnsi" w:hAnsiTheme="minorHAnsi" w:cstheme="minorBidi"/>
                <w:sz w:val="24"/>
                <w:szCs w:val="24"/>
                <w:lang w:eastAsia="en-US"/>
              </w:rPr>
              <w:t xml:space="preserve"> the COVID-19 epidemic. Make sure you support your workers with good communication standards and to accommodate their demands for a work-life balance. Future employees will demand a flexible and adaptable work environment.</w:t>
            </w:r>
          </w:p>
        </w:tc>
      </w:tr>
      <w:tr w:rsidR="009B4ED4" w:rsidRPr="00463CF9" w14:paraId="504972CF" w14:textId="77777777" w:rsidTr="00814A6E">
        <w:trPr>
          <w:trHeight w:val="690"/>
        </w:trPr>
        <w:tc>
          <w:tcPr>
            <w:tcW w:w="2028" w:type="dxa"/>
            <w:tcBorders>
              <w:top w:val="single" w:sz="4" w:space="0" w:color="000000"/>
              <w:left w:val="single" w:sz="4" w:space="0" w:color="000000"/>
              <w:bottom w:val="single" w:sz="4" w:space="0" w:color="000000"/>
              <w:right w:val="single" w:sz="4" w:space="0" w:color="000000"/>
            </w:tcBorders>
            <w:shd w:val="clear" w:color="auto" w:fill="A0B7F6"/>
            <w:tcMar>
              <w:top w:w="80" w:type="dxa"/>
              <w:left w:w="80" w:type="dxa"/>
              <w:bottom w:w="80" w:type="dxa"/>
              <w:right w:w="80" w:type="dxa"/>
            </w:tcMar>
            <w:hideMark/>
          </w:tcPr>
          <w:p w14:paraId="3D951E47" w14:textId="77777777"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Closing Remarks</w:t>
            </w:r>
          </w:p>
          <w:p w14:paraId="1CB752DA" w14:textId="77777777" w:rsidR="009B4ED4" w:rsidRPr="001F1616" w:rsidRDefault="009B4ED4" w:rsidP="00814A6E">
            <w:pPr>
              <w:spacing w:after="0" w:line="240" w:lineRule="auto"/>
              <w:rPr>
                <w:rFonts w:asciiTheme="minorHAnsi" w:eastAsiaTheme="minorHAnsi" w:hAnsiTheme="minorHAnsi" w:cstheme="minorBidi"/>
                <w:b/>
                <w:bCs/>
                <w:i/>
                <w:iCs/>
                <w:sz w:val="24"/>
                <w:szCs w:val="24"/>
                <w:lang w:eastAsia="en-US"/>
              </w:rPr>
            </w:pPr>
            <w:r w:rsidRPr="001F1616">
              <w:rPr>
                <w:rFonts w:asciiTheme="minorHAnsi" w:eastAsiaTheme="minorHAnsi" w:hAnsiTheme="minorHAnsi" w:cstheme="minorBidi"/>
                <w:b/>
                <w:bCs/>
                <w:i/>
                <w:iCs/>
                <w:sz w:val="24"/>
                <w:szCs w:val="24"/>
                <w:lang w:eastAsia="en-US"/>
              </w:rPr>
              <w:t>(</w:t>
            </w:r>
            <w:r w:rsidRPr="0058541E">
              <w:rPr>
                <w:rFonts w:asciiTheme="minorHAnsi" w:eastAsiaTheme="minorHAnsi" w:hAnsiTheme="minorHAnsi" w:cstheme="minorBidi"/>
                <w:b/>
                <w:bCs/>
                <w:i/>
                <w:iCs/>
                <w:sz w:val="24"/>
                <w:szCs w:val="24"/>
                <w:lang w:eastAsia="en-US"/>
              </w:rPr>
              <w:t>5</w:t>
            </w:r>
            <w:r w:rsidRPr="001F1616">
              <w:rPr>
                <w:rFonts w:asciiTheme="minorHAnsi" w:eastAsiaTheme="minorHAnsi" w:hAnsiTheme="minorHAnsi" w:cstheme="minorBidi"/>
                <w:b/>
                <w:bCs/>
                <w:i/>
                <w:iCs/>
                <w:sz w:val="24"/>
                <w:szCs w:val="24"/>
                <w:lang w:eastAsia="en-US"/>
              </w:rPr>
              <w:t xml:space="preserve">0 </w:t>
            </w:r>
            <w:r w:rsidRPr="0058541E">
              <w:rPr>
                <w:rFonts w:asciiTheme="minorHAnsi" w:eastAsiaTheme="minorHAnsi" w:hAnsiTheme="minorHAnsi" w:cstheme="minorBidi"/>
                <w:b/>
                <w:bCs/>
                <w:i/>
                <w:iCs/>
                <w:sz w:val="24"/>
                <w:szCs w:val="24"/>
                <w:lang w:eastAsia="en-US"/>
              </w:rPr>
              <w:t xml:space="preserve">to 60 </w:t>
            </w:r>
            <w:r w:rsidRPr="001F1616">
              <w:rPr>
                <w:rFonts w:asciiTheme="minorHAnsi" w:eastAsiaTheme="minorHAnsi" w:hAnsiTheme="minorHAnsi" w:cstheme="minorBidi"/>
                <w:b/>
                <w:bCs/>
                <w:i/>
                <w:iCs/>
                <w:sz w:val="24"/>
                <w:szCs w:val="24"/>
                <w:lang w:eastAsia="en-US"/>
              </w:rPr>
              <w:t>words)</w:t>
            </w:r>
          </w:p>
        </w:tc>
        <w:tc>
          <w:tcPr>
            <w:tcW w:w="69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EC6175" w14:textId="564C5D32" w:rsidR="00463CF9" w:rsidRPr="00463CF9" w:rsidRDefault="00463CF9" w:rsidP="00814A6E">
            <w:pPr>
              <w:spacing w:after="0" w:line="240" w:lineRule="auto"/>
              <w:rPr>
                <w:rFonts w:asciiTheme="minorHAnsi" w:eastAsiaTheme="minorHAnsi" w:hAnsiTheme="minorHAnsi" w:cstheme="minorBidi"/>
                <w:sz w:val="24"/>
                <w:szCs w:val="24"/>
                <w:lang w:val="en-US" w:eastAsia="en-US"/>
              </w:rPr>
            </w:pPr>
            <w:r w:rsidRPr="00463CF9">
              <w:rPr>
                <w:rFonts w:asciiTheme="minorHAnsi" w:eastAsiaTheme="minorHAnsi" w:hAnsiTheme="minorHAnsi" w:cstheme="minorBidi"/>
                <w:sz w:val="24"/>
                <w:szCs w:val="24"/>
                <w:lang w:val="en-US" w:eastAsia="en-US"/>
              </w:rPr>
              <w:t xml:space="preserve">In this video, we looked at the topic of remote work and its benefits. </w:t>
            </w:r>
          </w:p>
          <w:p w14:paraId="3FF22C7E" w14:textId="0963A5DE" w:rsidR="00463CF9" w:rsidRPr="00463CF9" w:rsidRDefault="00463CF9" w:rsidP="00814A6E">
            <w:pPr>
              <w:spacing w:after="0" w:line="240" w:lineRule="auto"/>
              <w:rPr>
                <w:rFonts w:asciiTheme="minorHAnsi" w:eastAsiaTheme="minorHAnsi" w:hAnsiTheme="minorHAnsi" w:cstheme="minorBidi"/>
                <w:sz w:val="24"/>
                <w:szCs w:val="24"/>
                <w:lang w:val="en-US" w:eastAsia="en-US"/>
              </w:rPr>
            </w:pPr>
            <w:r w:rsidRPr="00463CF9">
              <w:rPr>
                <w:rFonts w:asciiTheme="minorHAnsi" w:eastAsiaTheme="minorHAnsi" w:hAnsiTheme="minorHAnsi" w:cstheme="minorBidi"/>
                <w:sz w:val="24"/>
                <w:szCs w:val="24"/>
                <w:lang w:val="en-US" w:eastAsia="en-US"/>
              </w:rPr>
              <w:t>To dig deeper into this topic, we invite you to explore the other materials in the Introduction to Remote Work module.</w:t>
            </w:r>
          </w:p>
          <w:p w14:paraId="23B42057" w14:textId="6CE0D8E6" w:rsidR="009B4ED4" w:rsidRPr="00463CF9" w:rsidRDefault="009B4ED4" w:rsidP="00814A6E">
            <w:pPr>
              <w:spacing w:after="0" w:line="240" w:lineRule="auto"/>
              <w:rPr>
                <w:rFonts w:asciiTheme="minorHAnsi" w:eastAsiaTheme="minorHAnsi" w:hAnsiTheme="minorHAnsi" w:cstheme="minorBidi"/>
                <w:sz w:val="24"/>
                <w:szCs w:val="24"/>
                <w:lang w:val="en-US" w:eastAsia="en-US"/>
              </w:rPr>
            </w:pPr>
          </w:p>
        </w:tc>
      </w:tr>
    </w:tbl>
    <w:p w14:paraId="5962AD60" w14:textId="6BB28126" w:rsidR="00D66403" w:rsidRPr="009B4ED4" w:rsidRDefault="00D66403">
      <w:pPr>
        <w:rPr>
          <w:b/>
          <w:bCs/>
        </w:rPr>
      </w:pPr>
    </w:p>
    <w:sectPr w:rsidR="00D66403" w:rsidRPr="009B4ED4" w:rsidSect="005854D6">
      <w:head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F64B" w14:textId="77777777" w:rsidR="00427BD1" w:rsidRDefault="00427BD1" w:rsidP="003E1FAA">
      <w:pPr>
        <w:spacing w:after="0" w:line="240" w:lineRule="auto"/>
      </w:pPr>
      <w:r>
        <w:separator/>
      </w:r>
    </w:p>
  </w:endnote>
  <w:endnote w:type="continuationSeparator" w:id="0">
    <w:p w14:paraId="7372FA02" w14:textId="77777777" w:rsidR="00427BD1" w:rsidRDefault="00427BD1" w:rsidP="003E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B5F7" w14:textId="77777777" w:rsidR="00427BD1" w:rsidRDefault="00427BD1" w:rsidP="003E1FAA">
      <w:pPr>
        <w:spacing w:after="0" w:line="240" w:lineRule="auto"/>
      </w:pPr>
      <w:r>
        <w:separator/>
      </w:r>
    </w:p>
  </w:footnote>
  <w:footnote w:type="continuationSeparator" w:id="0">
    <w:p w14:paraId="071B0D56" w14:textId="77777777" w:rsidR="00427BD1" w:rsidRDefault="00427BD1" w:rsidP="003E1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3EBA" w14:textId="7E2D560E" w:rsidR="003E1FAA" w:rsidRDefault="003E1FAA">
    <w:pPr>
      <w:pStyle w:val="Cabealho"/>
      <w:rPr>
        <w:b/>
        <w:bCs/>
        <w:sz w:val="32"/>
        <w:szCs w:val="32"/>
      </w:rPr>
    </w:pPr>
    <w:r w:rsidRPr="003E1FAA">
      <w:rPr>
        <w:b/>
        <w:bCs/>
        <w:sz w:val="32"/>
        <w:szCs w:val="32"/>
      </w:rPr>
      <w:t xml:space="preserve">VIDEO SCRIPT – INTRODUCTION TO REMOTE WORK </w:t>
    </w:r>
    <w:r w:rsidR="00767431">
      <w:rPr>
        <w:b/>
        <w:bCs/>
        <w:sz w:val="32"/>
        <w:szCs w:val="32"/>
      </w:rPr>
      <w:t>– PART 1</w:t>
    </w:r>
  </w:p>
  <w:p w14:paraId="2C4B502C" w14:textId="77777777" w:rsidR="00767431" w:rsidRPr="003E1FAA" w:rsidRDefault="00767431">
    <w:pPr>
      <w:pStyle w:val="Cabealho"/>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2043"/>
    <w:multiLevelType w:val="multilevel"/>
    <w:tmpl w:val="CAA4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E3821"/>
    <w:multiLevelType w:val="hybridMultilevel"/>
    <w:tmpl w:val="0D8E41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79861951">
    <w:abstractNumId w:val="1"/>
  </w:num>
  <w:num w:numId="2" w16cid:durableId="105651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D4"/>
    <w:rsid w:val="00061E55"/>
    <w:rsid w:val="00085132"/>
    <w:rsid w:val="000862D0"/>
    <w:rsid w:val="000F5E00"/>
    <w:rsid w:val="00102902"/>
    <w:rsid w:val="001C4AF7"/>
    <w:rsid w:val="002527F6"/>
    <w:rsid w:val="002D39D7"/>
    <w:rsid w:val="003155FF"/>
    <w:rsid w:val="003616A2"/>
    <w:rsid w:val="00362B8C"/>
    <w:rsid w:val="003638FB"/>
    <w:rsid w:val="003D7308"/>
    <w:rsid w:val="003E1FAA"/>
    <w:rsid w:val="00427BD1"/>
    <w:rsid w:val="00463CF9"/>
    <w:rsid w:val="005854D6"/>
    <w:rsid w:val="00596D87"/>
    <w:rsid w:val="005C2502"/>
    <w:rsid w:val="00653FDF"/>
    <w:rsid w:val="006758E8"/>
    <w:rsid w:val="006D1510"/>
    <w:rsid w:val="006F7426"/>
    <w:rsid w:val="00767431"/>
    <w:rsid w:val="007F43DA"/>
    <w:rsid w:val="00814A6E"/>
    <w:rsid w:val="008F78E9"/>
    <w:rsid w:val="00936394"/>
    <w:rsid w:val="00942B0B"/>
    <w:rsid w:val="00996950"/>
    <w:rsid w:val="009B4ED4"/>
    <w:rsid w:val="009E2604"/>
    <w:rsid w:val="00A848B7"/>
    <w:rsid w:val="00AA38B5"/>
    <w:rsid w:val="00AF11D1"/>
    <w:rsid w:val="00D32749"/>
    <w:rsid w:val="00D64E00"/>
    <w:rsid w:val="00D66403"/>
    <w:rsid w:val="00D775A4"/>
    <w:rsid w:val="00EE61AE"/>
    <w:rsid w:val="00F96E30"/>
    <w:rsid w:val="00FF2F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2E03"/>
  <w15:chartTrackingRefBased/>
  <w15:docId w15:val="{FA418D1D-869D-4222-A456-A956D981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D4"/>
    <w:rPr>
      <w:rFonts w:ascii="Calibri" w:eastAsia="Calibri" w:hAnsi="Calibri" w:cs="Calibri"/>
      <w:lang w:val="en-IE" w:eastAsia="en-IE"/>
    </w:rPr>
  </w:style>
  <w:style w:type="paragraph" w:styleId="Ttulo2">
    <w:name w:val="heading 2"/>
    <w:basedOn w:val="Normal"/>
    <w:next w:val="Normal"/>
    <w:link w:val="Ttulo2Carter"/>
    <w:uiPriority w:val="9"/>
    <w:unhideWhenUsed/>
    <w:qFormat/>
    <w:rsid w:val="00463CF9"/>
    <w:pPr>
      <w:keepNext/>
      <w:keepLines/>
      <w:spacing w:before="40" w:after="0"/>
      <w:outlineLvl w:val="1"/>
    </w:pPr>
    <w:rPr>
      <w:rFonts w:asciiTheme="majorHAnsi" w:eastAsiaTheme="majorEastAsia" w:hAnsiTheme="majorHAnsi" w:cstheme="majorBidi"/>
      <w:color w:val="2F5496" w:themeColor="accent1" w:themeShade="BF"/>
      <w:sz w:val="26"/>
      <w:szCs w:val="26"/>
      <w:lang w:val="pt-PT"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463CF9"/>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6F7426"/>
    <w:pPr>
      <w:ind w:left="720"/>
      <w:contextualSpacing/>
    </w:pPr>
  </w:style>
  <w:style w:type="paragraph" w:styleId="Cabealho">
    <w:name w:val="header"/>
    <w:basedOn w:val="Normal"/>
    <w:link w:val="CabealhoCarter"/>
    <w:uiPriority w:val="99"/>
    <w:unhideWhenUsed/>
    <w:rsid w:val="003E1FA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E1FAA"/>
    <w:rPr>
      <w:rFonts w:ascii="Calibri" w:eastAsia="Calibri" w:hAnsi="Calibri" w:cs="Calibri"/>
      <w:lang w:val="en-IE" w:eastAsia="en-IE"/>
    </w:rPr>
  </w:style>
  <w:style w:type="paragraph" w:styleId="Rodap">
    <w:name w:val="footer"/>
    <w:basedOn w:val="Normal"/>
    <w:link w:val="RodapCarter"/>
    <w:uiPriority w:val="99"/>
    <w:unhideWhenUsed/>
    <w:rsid w:val="003E1FA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E1FAA"/>
    <w:rPr>
      <w:rFonts w:ascii="Calibri" w:eastAsia="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0769-6AB2-4DD4-AC8D-BE6FF629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Pages>
  <Words>585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Carvalho</dc:creator>
  <cp:keywords/>
  <dc:description/>
  <cp:lastModifiedBy>Paula Carvalho</cp:lastModifiedBy>
  <cp:revision>10</cp:revision>
  <dcterms:created xsi:type="dcterms:W3CDTF">2022-05-25T10:54:00Z</dcterms:created>
  <dcterms:modified xsi:type="dcterms:W3CDTF">2022-07-04T15:55:00Z</dcterms:modified>
</cp:coreProperties>
</file>